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690C65" w:rsidRDefault="004430D8"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Termos dos Serviços Online</w:t>
      </w:r>
    </w:p>
    <w:p w14:paraId="6BAF63FC" w14:textId="2FC3BF91" w:rsidR="004D27A6" w:rsidRPr="00690C65" w:rsidRDefault="004D27A6" w:rsidP="00117E2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de </w:t>
      </w:r>
      <w:r w:rsidR="005C09F5" w:rsidRPr="00BC66EE">
        <w:rPr>
          <w:rFonts w:asciiTheme="majorHAnsi" w:hAnsiTheme="majorHAnsi"/>
          <w:color w:val="FFFFFF" w:themeColor="background1"/>
          <w:sz w:val="96"/>
          <w:szCs w:val="96"/>
        </w:rPr>
        <w:t>janeiro 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5CB490E6" w14:textId="4FFC3224" w:rsidR="005C09F5"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63336" w:history="1">
        <w:r w:rsidR="005C09F5" w:rsidRPr="00F651B4">
          <w:rPr>
            <w:rStyle w:val="Hyperlink"/>
            <w:noProof/>
          </w:rPr>
          <w:t>Introdução</w:t>
        </w:r>
        <w:r w:rsidR="005C09F5">
          <w:rPr>
            <w:noProof/>
            <w:webHidden/>
          </w:rPr>
          <w:tab/>
        </w:r>
        <w:r w:rsidR="005C09F5">
          <w:rPr>
            <w:noProof/>
            <w:webHidden/>
          </w:rPr>
          <w:fldChar w:fldCharType="begin"/>
        </w:r>
        <w:r w:rsidR="005C09F5">
          <w:rPr>
            <w:noProof/>
            <w:webHidden/>
          </w:rPr>
          <w:instrText xml:space="preserve"> PAGEREF _Toc438163336 \h </w:instrText>
        </w:r>
        <w:r w:rsidR="005C09F5">
          <w:rPr>
            <w:noProof/>
            <w:webHidden/>
          </w:rPr>
        </w:r>
        <w:r w:rsidR="005C09F5">
          <w:rPr>
            <w:noProof/>
            <w:webHidden/>
          </w:rPr>
          <w:fldChar w:fldCharType="separate"/>
        </w:r>
        <w:r w:rsidR="005C09F5">
          <w:rPr>
            <w:noProof/>
            <w:webHidden/>
          </w:rPr>
          <w:t>3</w:t>
        </w:r>
        <w:r w:rsidR="005C09F5">
          <w:rPr>
            <w:noProof/>
            <w:webHidden/>
          </w:rPr>
          <w:fldChar w:fldCharType="end"/>
        </w:r>
      </w:hyperlink>
    </w:p>
    <w:p w14:paraId="1627ACC9" w14:textId="58E3FDF0" w:rsidR="005C09F5" w:rsidRDefault="001350FB">
      <w:pPr>
        <w:pStyle w:val="TOC3"/>
        <w:tabs>
          <w:tab w:val="right" w:leader="dot" w:pos="5030"/>
        </w:tabs>
        <w:rPr>
          <w:rFonts w:eastAsiaTheme="minorEastAsia"/>
          <w:smallCaps w:val="0"/>
          <w:noProof/>
          <w:sz w:val="22"/>
          <w:lang w:val="en-US" w:eastAsia="zh-CN" w:bidi="ar-SA"/>
        </w:rPr>
      </w:pPr>
      <w:hyperlink w:anchor="_Toc438163337" w:history="1">
        <w:r w:rsidR="005C09F5" w:rsidRPr="00F651B4">
          <w:rPr>
            <w:rStyle w:val="Hyperlink"/>
            <w:noProof/>
            <w:lang w:val="pt-BR"/>
          </w:rPr>
          <w:t>Versões Anteriores</w:t>
        </w:r>
        <w:r w:rsidR="005C09F5">
          <w:rPr>
            <w:noProof/>
            <w:webHidden/>
          </w:rPr>
          <w:tab/>
        </w:r>
        <w:r w:rsidR="005C09F5">
          <w:rPr>
            <w:noProof/>
            <w:webHidden/>
          </w:rPr>
          <w:fldChar w:fldCharType="begin"/>
        </w:r>
        <w:r w:rsidR="005C09F5">
          <w:rPr>
            <w:noProof/>
            <w:webHidden/>
          </w:rPr>
          <w:instrText xml:space="preserve"> PAGEREF _Toc438163337 \h </w:instrText>
        </w:r>
        <w:r w:rsidR="005C09F5">
          <w:rPr>
            <w:noProof/>
            <w:webHidden/>
          </w:rPr>
        </w:r>
        <w:r w:rsidR="005C09F5">
          <w:rPr>
            <w:noProof/>
            <w:webHidden/>
          </w:rPr>
          <w:fldChar w:fldCharType="separate"/>
        </w:r>
        <w:r w:rsidR="005C09F5">
          <w:rPr>
            <w:noProof/>
            <w:webHidden/>
          </w:rPr>
          <w:t>3</w:t>
        </w:r>
        <w:r w:rsidR="005C09F5">
          <w:rPr>
            <w:noProof/>
            <w:webHidden/>
          </w:rPr>
          <w:fldChar w:fldCharType="end"/>
        </w:r>
      </w:hyperlink>
    </w:p>
    <w:p w14:paraId="0B1C5DB6" w14:textId="0F3D55E7" w:rsidR="005C09F5" w:rsidRDefault="001350FB">
      <w:pPr>
        <w:pStyle w:val="TOC3"/>
        <w:tabs>
          <w:tab w:val="right" w:leader="dot" w:pos="5030"/>
        </w:tabs>
        <w:rPr>
          <w:rFonts w:eastAsiaTheme="minorEastAsia"/>
          <w:smallCaps w:val="0"/>
          <w:noProof/>
          <w:sz w:val="22"/>
          <w:lang w:val="en-US" w:eastAsia="zh-CN" w:bidi="ar-SA"/>
        </w:rPr>
      </w:pPr>
      <w:hyperlink w:anchor="_Toc438163338" w:history="1">
        <w:r w:rsidR="005C09F5" w:rsidRPr="00F651B4">
          <w:rPr>
            <w:rStyle w:val="Hyperlink"/>
            <w:noProof/>
          </w:rPr>
          <w:t>Clarificações e Resumo de Alterações</w:t>
        </w:r>
        <w:r w:rsidR="005C09F5">
          <w:rPr>
            <w:noProof/>
            <w:webHidden/>
          </w:rPr>
          <w:tab/>
        </w:r>
        <w:r w:rsidR="005C09F5">
          <w:rPr>
            <w:noProof/>
            <w:webHidden/>
          </w:rPr>
          <w:fldChar w:fldCharType="begin"/>
        </w:r>
        <w:r w:rsidR="005C09F5">
          <w:rPr>
            <w:noProof/>
            <w:webHidden/>
          </w:rPr>
          <w:instrText xml:space="preserve"> PAGEREF _Toc438163338 \h </w:instrText>
        </w:r>
        <w:r w:rsidR="005C09F5">
          <w:rPr>
            <w:noProof/>
            <w:webHidden/>
          </w:rPr>
        </w:r>
        <w:r w:rsidR="005C09F5">
          <w:rPr>
            <w:noProof/>
            <w:webHidden/>
          </w:rPr>
          <w:fldChar w:fldCharType="separate"/>
        </w:r>
        <w:r w:rsidR="005C09F5">
          <w:rPr>
            <w:noProof/>
            <w:webHidden/>
          </w:rPr>
          <w:t>3</w:t>
        </w:r>
        <w:r w:rsidR="005C09F5">
          <w:rPr>
            <w:noProof/>
            <w:webHidden/>
          </w:rPr>
          <w:fldChar w:fldCharType="end"/>
        </w:r>
      </w:hyperlink>
    </w:p>
    <w:p w14:paraId="5A43B58E" w14:textId="05B425DE" w:rsidR="005C09F5" w:rsidRDefault="001350FB">
      <w:pPr>
        <w:pStyle w:val="TOC1"/>
        <w:tabs>
          <w:tab w:val="right" w:leader="dot" w:pos="5030"/>
        </w:tabs>
        <w:rPr>
          <w:rFonts w:eastAsiaTheme="minorEastAsia"/>
          <w:b w:val="0"/>
          <w:caps w:val="0"/>
          <w:noProof/>
          <w:sz w:val="22"/>
          <w:lang w:val="en-US" w:eastAsia="zh-CN" w:bidi="ar-SA"/>
        </w:rPr>
      </w:pPr>
      <w:hyperlink w:anchor="_Toc438163339" w:history="1">
        <w:r w:rsidR="005C09F5" w:rsidRPr="00F651B4">
          <w:rPr>
            <w:rStyle w:val="Hyperlink"/>
            <w:noProof/>
          </w:rPr>
          <w:t>Termos de Licenciamento Gerais</w:t>
        </w:r>
        <w:r w:rsidR="005C09F5">
          <w:rPr>
            <w:noProof/>
            <w:webHidden/>
          </w:rPr>
          <w:tab/>
        </w:r>
        <w:r w:rsidR="005C09F5">
          <w:rPr>
            <w:noProof/>
            <w:webHidden/>
          </w:rPr>
          <w:fldChar w:fldCharType="begin"/>
        </w:r>
        <w:r w:rsidR="005C09F5">
          <w:rPr>
            <w:noProof/>
            <w:webHidden/>
          </w:rPr>
          <w:instrText xml:space="preserve"> PAGEREF _Toc438163339 \h </w:instrText>
        </w:r>
        <w:r w:rsidR="005C09F5">
          <w:rPr>
            <w:noProof/>
            <w:webHidden/>
          </w:rPr>
        </w:r>
        <w:r w:rsidR="005C09F5">
          <w:rPr>
            <w:noProof/>
            <w:webHidden/>
          </w:rPr>
          <w:fldChar w:fldCharType="separate"/>
        </w:r>
        <w:r w:rsidR="005C09F5">
          <w:rPr>
            <w:noProof/>
            <w:webHidden/>
          </w:rPr>
          <w:t>4</w:t>
        </w:r>
        <w:r w:rsidR="005C09F5">
          <w:rPr>
            <w:noProof/>
            <w:webHidden/>
          </w:rPr>
          <w:fldChar w:fldCharType="end"/>
        </w:r>
      </w:hyperlink>
    </w:p>
    <w:p w14:paraId="7298E964" w14:textId="68AFB5B0" w:rsidR="005C09F5" w:rsidRDefault="001350FB">
      <w:pPr>
        <w:pStyle w:val="TOC5"/>
        <w:tabs>
          <w:tab w:val="right" w:leader="dot" w:pos="5030"/>
        </w:tabs>
        <w:rPr>
          <w:rFonts w:eastAsiaTheme="minorEastAsia"/>
          <w:noProof/>
          <w:sz w:val="22"/>
          <w:lang w:val="en-US" w:eastAsia="zh-CN" w:bidi="ar-SA"/>
        </w:rPr>
      </w:pPr>
      <w:hyperlink w:anchor="_Toc438163340" w:history="1">
        <w:r w:rsidR="005C09F5" w:rsidRPr="00F651B4">
          <w:rPr>
            <w:rStyle w:val="Hyperlink"/>
            <w:noProof/>
          </w:rPr>
          <w:t>Definições</w:t>
        </w:r>
        <w:r w:rsidR="005C09F5">
          <w:rPr>
            <w:noProof/>
            <w:webHidden/>
          </w:rPr>
          <w:tab/>
        </w:r>
        <w:r w:rsidR="005C09F5">
          <w:rPr>
            <w:noProof/>
            <w:webHidden/>
          </w:rPr>
          <w:fldChar w:fldCharType="begin"/>
        </w:r>
        <w:r w:rsidR="005C09F5">
          <w:rPr>
            <w:noProof/>
            <w:webHidden/>
          </w:rPr>
          <w:instrText xml:space="preserve"> PAGEREF _Toc438163340 \h </w:instrText>
        </w:r>
        <w:r w:rsidR="005C09F5">
          <w:rPr>
            <w:noProof/>
            <w:webHidden/>
          </w:rPr>
        </w:r>
        <w:r w:rsidR="005C09F5">
          <w:rPr>
            <w:noProof/>
            <w:webHidden/>
          </w:rPr>
          <w:fldChar w:fldCharType="separate"/>
        </w:r>
        <w:r w:rsidR="005C09F5">
          <w:rPr>
            <w:noProof/>
            <w:webHidden/>
          </w:rPr>
          <w:t>4</w:t>
        </w:r>
        <w:r w:rsidR="005C09F5">
          <w:rPr>
            <w:noProof/>
            <w:webHidden/>
          </w:rPr>
          <w:fldChar w:fldCharType="end"/>
        </w:r>
      </w:hyperlink>
    </w:p>
    <w:p w14:paraId="6F3E953D" w14:textId="436A99A9" w:rsidR="005C09F5" w:rsidRDefault="001350FB">
      <w:pPr>
        <w:pStyle w:val="TOC5"/>
        <w:tabs>
          <w:tab w:val="right" w:leader="dot" w:pos="5030"/>
        </w:tabs>
        <w:rPr>
          <w:rFonts w:eastAsiaTheme="minorEastAsia"/>
          <w:noProof/>
          <w:sz w:val="22"/>
          <w:lang w:val="en-US" w:eastAsia="zh-CN" w:bidi="ar-SA"/>
        </w:rPr>
      </w:pPr>
      <w:hyperlink w:anchor="_Toc438163341" w:history="1">
        <w:r w:rsidR="005C09F5" w:rsidRPr="00F651B4">
          <w:rPr>
            <w:rStyle w:val="Hyperlink"/>
            <w:noProof/>
          </w:rPr>
          <w:t>Atualizações do Termo do Serviço Online.</w:t>
        </w:r>
        <w:r w:rsidR="005C09F5">
          <w:rPr>
            <w:noProof/>
            <w:webHidden/>
          </w:rPr>
          <w:tab/>
        </w:r>
        <w:r w:rsidR="005C09F5">
          <w:rPr>
            <w:noProof/>
            <w:webHidden/>
          </w:rPr>
          <w:fldChar w:fldCharType="begin"/>
        </w:r>
        <w:r w:rsidR="005C09F5">
          <w:rPr>
            <w:noProof/>
            <w:webHidden/>
          </w:rPr>
          <w:instrText xml:space="preserve"> PAGEREF _Toc438163341 \h </w:instrText>
        </w:r>
        <w:r w:rsidR="005C09F5">
          <w:rPr>
            <w:noProof/>
            <w:webHidden/>
          </w:rPr>
        </w:r>
        <w:r w:rsidR="005C09F5">
          <w:rPr>
            <w:noProof/>
            <w:webHidden/>
          </w:rPr>
          <w:fldChar w:fldCharType="separate"/>
        </w:r>
        <w:r w:rsidR="005C09F5">
          <w:rPr>
            <w:noProof/>
            <w:webHidden/>
          </w:rPr>
          <w:t>4</w:t>
        </w:r>
        <w:r w:rsidR="005C09F5">
          <w:rPr>
            <w:noProof/>
            <w:webHidden/>
          </w:rPr>
          <w:fldChar w:fldCharType="end"/>
        </w:r>
      </w:hyperlink>
    </w:p>
    <w:p w14:paraId="4EF0455D" w14:textId="2B42115C" w:rsidR="005C09F5" w:rsidRDefault="001350FB">
      <w:pPr>
        <w:pStyle w:val="TOC5"/>
        <w:tabs>
          <w:tab w:val="right" w:leader="dot" w:pos="5030"/>
        </w:tabs>
        <w:rPr>
          <w:rFonts w:eastAsiaTheme="minorEastAsia"/>
          <w:noProof/>
          <w:sz w:val="22"/>
          <w:lang w:val="en-US" w:eastAsia="zh-CN" w:bidi="ar-SA"/>
        </w:rPr>
      </w:pPr>
      <w:hyperlink w:anchor="_Toc438163342" w:history="1">
        <w:r w:rsidR="005C09F5" w:rsidRPr="00F651B4">
          <w:rPr>
            <w:rStyle w:val="Hyperlink"/>
            <w:noProof/>
          </w:rPr>
          <w:t>Alterações à Regulamentação e Disponibilidade Internacional</w:t>
        </w:r>
        <w:r w:rsidR="005C09F5">
          <w:rPr>
            <w:noProof/>
            <w:webHidden/>
          </w:rPr>
          <w:tab/>
        </w:r>
        <w:r w:rsidR="005C09F5">
          <w:rPr>
            <w:noProof/>
            <w:webHidden/>
          </w:rPr>
          <w:fldChar w:fldCharType="begin"/>
        </w:r>
        <w:r w:rsidR="005C09F5">
          <w:rPr>
            <w:noProof/>
            <w:webHidden/>
          </w:rPr>
          <w:instrText xml:space="preserve"> PAGEREF _Toc438163342 \h </w:instrText>
        </w:r>
        <w:r w:rsidR="005C09F5">
          <w:rPr>
            <w:noProof/>
            <w:webHidden/>
          </w:rPr>
        </w:r>
        <w:r w:rsidR="005C09F5">
          <w:rPr>
            <w:noProof/>
            <w:webHidden/>
          </w:rPr>
          <w:fldChar w:fldCharType="separate"/>
        </w:r>
        <w:r w:rsidR="005C09F5">
          <w:rPr>
            <w:noProof/>
            <w:webHidden/>
          </w:rPr>
          <w:t>4</w:t>
        </w:r>
        <w:r w:rsidR="005C09F5">
          <w:rPr>
            <w:noProof/>
            <w:webHidden/>
          </w:rPr>
          <w:fldChar w:fldCharType="end"/>
        </w:r>
      </w:hyperlink>
    </w:p>
    <w:p w14:paraId="72A1D287" w14:textId="45805124" w:rsidR="005C09F5" w:rsidRDefault="001350FB">
      <w:pPr>
        <w:pStyle w:val="TOC5"/>
        <w:tabs>
          <w:tab w:val="right" w:leader="dot" w:pos="5030"/>
        </w:tabs>
        <w:rPr>
          <w:rFonts w:eastAsiaTheme="minorEastAsia"/>
          <w:noProof/>
          <w:sz w:val="22"/>
          <w:lang w:val="en-US" w:eastAsia="zh-CN" w:bidi="ar-SA"/>
        </w:rPr>
      </w:pPr>
      <w:hyperlink w:anchor="_Toc438163343" w:history="1">
        <w:r w:rsidR="005C09F5" w:rsidRPr="00F651B4">
          <w:rPr>
            <w:rStyle w:val="Hyperlink"/>
            <w:noProof/>
          </w:rPr>
          <w:t>Retenção de Dados</w:t>
        </w:r>
        <w:r w:rsidR="005C09F5">
          <w:rPr>
            <w:noProof/>
            <w:webHidden/>
          </w:rPr>
          <w:tab/>
        </w:r>
        <w:r w:rsidR="005C09F5">
          <w:rPr>
            <w:noProof/>
            <w:webHidden/>
          </w:rPr>
          <w:fldChar w:fldCharType="begin"/>
        </w:r>
        <w:r w:rsidR="005C09F5">
          <w:rPr>
            <w:noProof/>
            <w:webHidden/>
          </w:rPr>
          <w:instrText xml:space="preserve"> PAGEREF _Toc438163343 \h </w:instrText>
        </w:r>
        <w:r w:rsidR="005C09F5">
          <w:rPr>
            <w:noProof/>
            <w:webHidden/>
          </w:rPr>
        </w:r>
        <w:r w:rsidR="005C09F5">
          <w:rPr>
            <w:noProof/>
            <w:webHidden/>
          </w:rPr>
          <w:fldChar w:fldCharType="separate"/>
        </w:r>
        <w:r w:rsidR="005C09F5">
          <w:rPr>
            <w:noProof/>
            <w:webHidden/>
          </w:rPr>
          <w:t>4</w:t>
        </w:r>
        <w:r w:rsidR="005C09F5">
          <w:rPr>
            <w:noProof/>
            <w:webHidden/>
          </w:rPr>
          <w:fldChar w:fldCharType="end"/>
        </w:r>
      </w:hyperlink>
    </w:p>
    <w:p w14:paraId="45168BC4" w14:textId="3657D993" w:rsidR="005C09F5" w:rsidRDefault="001350FB">
      <w:pPr>
        <w:pStyle w:val="TOC5"/>
        <w:tabs>
          <w:tab w:val="right" w:leader="dot" w:pos="5030"/>
        </w:tabs>
        <w:rPr>
          <w:rFonts w:eastAsiaTheme="minorEastAsia"/>
          <w:noProof/>
          <w:sz w:val="22"/>
          <w:lang w:val="en-US" w:eastAsia="zh-CN" w:bidi="ar-SA"/>
        </w:rPr>
      </w:pPr>
      <w:hyperlink w:anchor="_Toc438163344" w:history="1">
        <w:r w:rsidR="005C09F5" w:rsidRPr="00F651B4">
          <w:rPr>
            <w:rStyle w:val="Hyperlink"/>
            <w:noProof/>
          </w:rPr>
          <w:t>Utilização do Software com o Serviço Online</w:t>
        </w:r>
        <w:r w:rsidR="005C09F5">
          <w:rPr>
            <w:noProof/>
            <w:webHidden/>
          </w:rPr>
          <w:tab/>
        </w:r>
        <w:r w:rsidR="005C09F5">
          <w:rPr>
            <w:noProof/>
            <w:webHidden/>
          </w:rPr>
          <w:fldChar w:fldCharType="begin"/>
        </w:r>
        <w:r w:rsidR="005C09F5">
          <w:rPr>
            <w:noProof/>
            <w:webHidden/>
          </w:rPr>
          <w:instrText xml:space="preserve"> PAGEREF _Toc438163344 \h </w:instrText>
        </w:r>
        <w:r w:rsidR="005C09F5">
          <w:rPr>
            <w:noProof/>
            <w:webHidden/>
          </w:rPr>
        </w:r>
        <w:r w:rsidR="005C09F5">
          <w:rPr>
            <w:noProof/>
            <w:webHidden/>
          </w:rPr>
          <w:fldChar w:fldCharType="separate"/>
        </w:r>
        <w:r w:rsidR="005C09F5">
          <w:rPr>
            <w:noProof/>
            <w:webHidden/>
          </w:rPr>
          <w:t>4</w:t>
        </w:r>
        <w:r w:rsidR="005C09F5">
          <w:rPr>
            <w:noProof/>
            <w:webHidden/>
          </w:rPr>
          <w:fldChar w:fldCharType="end"/>
        </w:r>
      </w:hyperlink>
    </w:p>
    <w:p w14:paraId="0CFCA876" w14:textId="62E186B4" w:rsidR="005C09F5" w:rsidRDefault="001350FB">
      <w:pPr>
        <w:pStyle w:val="TOC5"/>
        <w:tabs>
          <w:tab w:val="right" w:leader="dot" w:pos="5030"/>
        </w:tabs>
        <w:rPr>
          <w:rFonts w:eastAsiaTheme="minorEastAsia"/>
          <w:noProof/>
          <w:sz w:val="22"/>
          <w:lang w:val="en-US" w:eastAsia="zh-CN" w:bidi="ar-SA"/>
        </w:rPr>
      </w:pPr>
      <w:hyperlink w:anchor="_Toc438163345" w:history="1">
        <w:r w:rsidR="005C09F5" w:rsidRPr="00F651B4">
          <w:rPr>
            <w:rStyle w:val="Hyperlink"/>
            <w:noProof/>
          </w:rPr>
          <w:t>Produtos Que Não Sejam da Microsoft</w:t>
        </w:r>
        <w:r w:rsidR="005C09F5">
          <w:rPr>
            <w:noProof/>
            <w:webHidden/>
          </w:rPr>
          <w:tab/>
        </w:r>
        <w:r w:rsidR="005C09F5">
          <w:rPr>
            <w:noProof/>
            <w:webHidden/>
          </w:rPr>
          <w:fldChar w:fldCharType="begin"/>
        </w:r>
        <w:r w:rsidR="005C09F5">
          <w:rPr>
            <w:noProof/>
            <w:webHidden/>
          </w:rPr>
          <w:instrText xml:space="preserve"> PAGEREF _Toc438163345 \h </w:instrText>
        </w:r>
        <w:r w:rsidR="005C09F5">
          <w:rPr>
            <w:noProof/>
            <w:webHidden/>
          </w:rPr>
        </w:r>
        <w:r w:rsidR="005C09F5">
          <w:rPr>
            <w:noProof/>
            <w:webHidden/>
          </w:rPr>
          <w:fldChar w:fldCharType="separate"/>
        </w:r>
        <w:r w:rsidR="005C09F5">
          <w:rPr>
            <w:noProof/>
            <w:webHidden/>
          </w:rPr>
          <w:t>5</w:t>
        </w:r>
        <w:r w:rsidR="005C09F5">
          <w:rPr>
            <w:noProof/>
            <w:webHidden/>
          </w:rPr>
          <w:fldChar w:fldCharType="end"/>
        </w:r>
      </w:hyperlink>
    </w:p>
    <w:p w14:paraId="53D76A91" w14:textId="59B896AC" w:rsidR="005C09F5" w:rsidRDefault="001350FB">
      <w:pPr>
        <w:pStyle w:val="TOC5"/>
        <w:tabs>
          <w:tab w:val="right" w:leader="dot" w:pos="5030"/>
        </w:tabs>
        <w:rPr>
          <w:rFonts w:eastAsiaTheme="minorEastAsia"/>
          <w:noProof/>
          <w:sz w:val="22"/>
          <w:lang w:val="en-US" w:eastAsia="zh-CN" w:bidi="ar-SA"/>
        </w:rPr>
      </w:pPr>
      <w:hyperlink w:anchor="_Toc438163346" w:history="1">
        <w:r w:rsidR="005C09F5" w:rsidRPr="00F651B4">
          <w:rPr>
            <w:rStyle w:val="Hyperlink"/>
            <w:noProof/>
          </w:rPr>
          <w:t>Política de Utilização Aceitável</w:t>
        </w:r>
        <w:r w:rsidR="005C09F5">
          <w:rPr>
            <w:noProof/>
            <w:webHidden/>
          </w:rPr>
          <w:tab/>
        </w:r>
        <w:r w:rsidR="005C09F5">
          <w:rPr>
            <w:noProof/>
            <w:webHidden/>
          </w:rPr>
          <w:fldChar w:fldCharType="begin"/>
        </w:r>
        <w:r w:rsidR="005C09F5">
          <w:rPr>
            <w:noProof/>
            <w:webHidden/>
          </w:rPr>
          <w:instrText xml:space="preserve"> PAGEREF _Toc438163346 \h </w:instrText>
        </w:r>
        <w:r w:rsidR="005C09F5">
          <w:rPr>
            <w:noProof/>
            <w:webHidden/>
          </w:rPr>
        </w:r>
        <w:r w:rsidR="005C09F5">
          <w:rPr>
            <w:noProof/>
            <w:webHidden/>
          </w:rPr>
          <w:fldChar w:fldCharType="separate"/>
        </w:r>
        <w:r w:rsidR="005C09F5">
          <w:rPr>
            <w:noProof/>
            <w:webHidden/>
          </w:rPr>
          <w:t>5</w:t>
        </w:r>
        <w:r w:rsidR="005C09F5">
          <w:rPr>
            <w:noProof/>
            <w:webHidden/>
          </w:rPr>
          <w:fldChar w:fldCharType="end"/>
        </w:r>
      </w:hyperlink>
    </w:p>
    <w:p w14:paraId="0A202342" w14:textId="5678921F" w:rsidR="005C09F5" w:rsidRDefault="001350FB">
      <w:pPr>
        <w:pStyle w:val="TOC5"/>
        <w:tabs>
          <w:tab w:val="right" w:leader="dot" w:pos="5030"/>
        </w:tabs>
        <w:rPr>
          <w:rFonts w:eastAsiaTheme="minorEastAsia"/>
          <w:noProof/>
          <w:sz w:val="22"/>
          <w:lang w:val="en-US" w:eastAsia="zh-CN" w:bidi="ar-SA"/>
        </w:rPr>
      </w:pPr>
      <w:hyperlink w:anchor="_Toc438163347" w:history="1">
        <w:r w:rsidR="005C09F5" w:rsidRPr="00F651B4">
          <w:rPr>
            <w:rStyle w:val="Hyperlink"/>
            <w:noProof/>
          </w:rPr>
          <w:t>Limitações Técnicas</w:t>
        </w:r>
        <w:r w:rsidR="005C09F5">
          <w:rPr>
            <w:noProof/>
            <w:webHidden/>
          </w:rPr>
          <w:tab/>
        </w:r>
        <w:r w:rsidR="005C09F5">
          <w:rPr>
            <w:noProof/>
            <w:webHidden/>
          </w:rPr>
          <w:fldChar w:fldCharType="begin"/>
        </w:r>
        <w:r w:rsidR="005C09F5">
          <w:rPr>
            <w:noProof/>
            <w:webHidden/>
          </w:rPr>
          <w:instrText xml:space="preserve"> PAGEREF _Toc438163347 \h </w:instrText>
        </w:r>
        <w:r w:rsidR="005C09F5">
          <w:rPr>
            <w:noProof/>
            <w:webHidden/>
          </w:rPr>
        </w:r>
        <w:r w:rsidR="005C09F5">
          <w:rPr>
            <w:noProof/>
            <w:webHidden/>
          </w:rPr>
          <w:fldChar w:fldCharType="separate"/>
        </w:r>
        <w:r w:rsidR="005C09F5">
          <w:rPr>
            <w:noProof/>
            <w:webHidden/>
          </w:rPr>
          <w:t>5</w:t>
        </w:r>
        <w:r w:rsidR="005C09F5">
          <w:rPr>
            <w:noProof/>
            <w:webHidden/>
          </w:rPr>
          <w:fldChar w:fldCharType="end"/>
        </w:r>
      </w:hyperlink>
    </w:p>
    <w:p w14:paraId="0DF541A5" w14:textId="672925D3" w:rsidR="005C09F5" w:rsidRDefault="001350FB">
      <w:pPr>
        <w:pStyle w:val="TOC5"/>
        <w:tabs>
          <w:tab w:val="right" w:leader="dot" w:pos="5030"/>
        </w:tabs>
        <w:rPr>
          <w:rFonts w:eastAsiaTheme="minorEastAsia"/>
          <w:noProof/>
          <w:sz w:val="22"/>
          <w:lang w:val="en-US" w:eastAsia="zh-CN" w:bidi="ar-SA"/>
        </w:rPr>
      </w:pPr>
      <w:hyperlink w:anchor="_Toc438163348" w:history="1">
        <w:r w:rsidR="005C09F5" w:rsidRPr="00F651B4">
          <w:rPr>
            <w:rStyle w:val="Hyperlink"/>
            <w:noProof/>
          </w:rPr>
          <w:t>Conformidade com as Leis</w:t>
        </w:r>
        <w:r w:rsidR="005C09F5">
          <w:rPr>
            <w:noProof/>
            <w:webHidden/>
          </w:rPr>
          <w:tab/>
        </w:r>
        <w:r w:rsidR="005C09F5">
          <w:rPr>
            <w:noProof/>
            <w:webHidden/>
          </w:rPr>
          <w:fldChar w:fldCharType="begin"/>
        </w:r>
        <w:r w:rsidR="005C09F5">
          <w:rPr>
            <w:noProof/>
            <w:webHidden/>
          </w:rPr>
          <w:instrText xml:space="preserve"> PAGEREF _Toc438163348 \h </w:instrText>
        </w:r>
        <w:r w:rsidR="005C09F5">
          <w:rPr>
            <w:noProof/>
            <w:webHidden/>
          </w:rPr>
        </w:r>
        <w:r w:rsidR="005C09F5">
          <w:rPr>
            <w:noProof/>
            <w:webHidden/>
          </w:rPr>
          <w:fldChar w:fldCharType="separate"/>
        </w:r>
        <w:r w:rsidR="005C09F5">
          <w:rPr>
            <w:noProof/>
            <w:webHidden/>
          </w:rPr>
          <w:t>5</w:t>
        </w:r>
        <w:r w:rsidR="005C09F5">
          <w:rPr>
            <w:noProof/>
            <w:webHidden/>
          </w:rPr>
          <w:fldChar w:fldCharType="end"/>
        </w:r>
      </w:hyperlink>
    </w:p>
    <w:p w14:paraId="14E3FFEE" w14:textId="2A32F2D1" w:rsidR="005C09F5" w:rsidRDefault="001350FB">
      <w:pPr>
        <w:pStyle w:val="TOC5"/>
        <w:tabs>
          <w:tab w:val="right" w:leader="dot" w:pos="5030"/>
        </w:tabs>
        <w:rPr>
          <w:rFonts w:eastAsiaTheme="minorEastAsia"/>
          <w:noProof/>
          <w:sz w:val="22"/>
          <w:lang w:val="en-US" w:eastAsia="zh-CN" w:bidi="ar-SA"/>
        </w:rPr>
      </w:pPr>
      <w:hyperlink w:anchor="_Toc438163349" w:history="1">
        <w:r w:rsidR="005C09F5" w:rsidRPr="00F651B4">
          <w:rPr>
            <w:rStyle w:val="Hyperlink"/>
            <w:noProof/>
          </w:rPr>
          <w:t>Notificações Eletrónicas</w:t>
        </w:r>
        <w:r w:rsidR="005C09F5">
          <w:rPr>
            <w:noProof/>
            <w:webHidden/>
          </w:rPr>
          <w:tab/>
        </w:r>
        <w:r w:rsidR="005C09F5">
          <w:rPr>
            <w:noProof/>
            <w:webHidden/>
          </w:rPr>
          <w:fldChar w:fldCharType="begin"/>
        </w:r>
        <w:r w:rsidR="005C09F5">
          <w:rPr>
            <w:noProof/>
            <w:webHidden/>
          </w:rPr>
          <w:instrText xml:space="preserve"> PAGEREF _Toc438163349 \h </w:instrText>
        </w:r>
        <w:r w:rsidR="005C09F5">
          <w:rPr>
            <w:noProof/>
            <w:webHidden/>
          </w:rPr>
        </w:r>
        <w:r w:rsidR="005C09F5">
          <w:rPr>
            <w:noProof/>
            <w:webHidden/>
          </w:rPr>
          <w:fldChar w:fldCharType="separate"/>
        </w:r>
        <w:r w:rsidR="005C09F5">
          <w:rPr>
            <w:noProof/>
            <w:webHidden/>
          </w:rPr>
          <w:t>6</w:t>
        </w:r>
        <w:r w:rsidR="005C09F5">
          <w:rPr>
            <w:noProof/>
            <w:webHidden/>
          </w:rPr>
          <w:fldChar w:fldCharType="end"/>
        </w:r>
      </w:hyperlink>
    </w:p>
    <w:p w14:paraId="09DE0EA7" w14:textId="558FAD92" w:rsidR="005C09F5" w:rsidRDefault="001350FB">
      <w:pPr>
        <w:pStyle w:val="TOC5"/>
        <w:tabs>
          <w:tab w:val="right" w:leader="dot" w:pos="5030"/>
        </w:tabs>
        <w:rPr>
          <w:rFonts w:eastAsiaTheme="minorEastAsia"/>
          <w:noProof/>
          <w:sz w:val="22"/>
          <w:lang w:val="en-US" w:eastAsia="zh-CN" w:bidi="ar-SA"/>
        </w:rPr>
      </w:pPr>
      <w:hyperlink w:anchor="_Toc438163350" w:history="1">
        <w:r w:rsidR="005C09F5" w:rsidRPr="00F651B4">
          <w:rPr>
            <w:rStyle w:val="Hyperlink"/>
            <w:noProof/>
          </w:rPr>
          <w:t>Reatribuição da Licença</w:t>
        </w:r>
        <w:r w:rsidR="005C09F5">
          <w:rPr>
            <w:noProof/>
            <w:webHidden/>
          </w:rPr>
          <w:tab/>
        </w:r>
        <w:r w:rsidR="005C09F5">
          <w:rPr>
            <w:noProof/>
            <w:webHidden/>
          </w:rPr>
          <w:fldChar w:fldCharType="begin"/>
        </w:r>
        <w:r w:rsidR="005C09F5">
          <w:rPr>
            <w:noProof/>
            <w:webHidden/>
          </w:rPr>
          <w:instrText xml:space="preserve"> PAGEREF _Toc438163350 \h </w:instrText>
        </w:r>
        <w:r w:rsidR="005C09F5">
          <w:rPr>
            <w:noProof/>
            <w:webHidden/>
          </w:rPr>
        </w:r>
        <w:r w:rsidR="005C09F5">
          <w:rPr>
            <w:noProof/>
            <w:webHidden/>
          </w:rPr>
          <w:fldChar w:fldCharType="separate"/>
        </w:r>
        <w:r w:rsidR="005C09F5">
          <w:rPr>
            <w:noProof/>
            <w:webHidden/>
          </w:rPr>
          <w:t>6</w:t>
        </w:r>
        <w:r w:rsidR="005C09F5">
          <w:rPr>
            <w:noProof/>
            <w:webHidden/>
          </w:rPr>
          <w:fldChar w:fldCharType="end"/>
        </w:r>
      </w:hyperlink>
    </w:p>
    <w:p w14:paraId="26E4D132" w14:textId="46997835" w:rsidR="005C09F5" w:rsidRDefault="001350FB">
      <w:pPr>
        <w:pStyle w:val="TOC5"/>
        <w:tabs>
          <w:tab w:val="right" w:leader="dot" w:pos="5030"/>
        </w:tabs>
        <w:rPr>
          <w:rFonts w:eastAsiaTheme="minorEastAsia"/>
          <w:noProof/>
          <w:sz w:val="22"/>
          <w:lang w:val="en-US" w:eastAsia="zh-CN" w:bidi="ar-SA"/>
        </w:rPr>
      </w:pPr>
      <w:hyperlink w:anchor="_Toc438163351" w:history="1">
        <w:r w:rsidR="005C09F5" w:rsidRPr="00F651B4">
          <w:rPr>
            <w:rStyle w:val="Hyperlink"/>
            <w:noProof/>
          </w:rPr>
          <w:t>Componentes de Tipos de Letra</w:t>
        </w:r>
        <w:r w:rsidR="005C09F5">
          <w:rPr>
            <w:noProof/>
            <w:webHidden/>
          </w:rPr>
          <w:tab/>
        </w:r>
        <w:r w:rsidR="005C09F5">
          <w:rPr>
            <w:noProof/>
            <w:webHidden/>
          </w:rPr>
          <w:fldChar w:fldCharType="begin"/>
        </w:r>
        <w:r w:rsidR="005C09F5">
          <w:rPr>
            <w:noProof/>
            <w:webHidden/>
          </w:rPr>
          <w:instrText xml:space="preserve"> PAGEREF _Toc438163351 \h </w:instrText>
        </w:r>
        <w:r w:rsidR="005C09F5">
          <w:rPr>
            <w:noProof/>
            <w:webHidden/>
          </w:rPr>
        </w:r>
        <w:r w:rsidR="005C09F5">
          <w:rPr>
            <w:noProof/>
            <w:webHidden/>
          </w:rPr>
          <w:fldChar w:fldCharType="separate"/>
        </w:r>
        <w:r w:rsidR="005C09F5">
          <w:rPr>
            <w:noProof/>
            <w:webHidden/>
          </w:rPr>
          <w:t>6</w:t>
        </w:r>
        <w:r w:rsidR="005C09F5">
          <w:rPr>
            <w:noProof/>
            <w:webHidden/>
          </w:rPr>
          <w:fldChar w:fldCharType="end"/>
        </w:r>
      </w:hyperlink>
    </w:p>
    <w:p w14:paraId="333A2B4E" w14:textId="2C62DDC9" w:rsidR="005C09F5" w:rsidRDefault="001350FB">
      <w:pPr>
        <w:pStyle w:val="TOC5"/>
        <w:tabs>
          <w:tab w:val="right" w:leader="dot" w:pos="5030"/>
        </w:tabs>
        <w:rPr>
          <w:rFonts w:eastAsiaTheme="minorEastAsia"/>
          <w:noProof/>
          <w:sz w:val="22"/>
          <w:lang w:val="en-US" w:eastAsia="zh-CN" w:bidi="ar-SA"/>
        </w:rPr>
      </w:pPr>
      <w:hyperlink w:anchor="_Toc438163352" w:history="1">
        <w:r w:rsidR="005C09F5" w:rsidRPr="00F651B4">
          <w:rPr>
            <w:rStyle w:val="Hyperlink"/>
            <w:noProof/>
          </w:rPr>
          <w:t>Multiplexação</w:t>
        </w:r>
        <w:r w:rsidR="005C09F5">
          <w:rPr>
            <w:noProof/>
            <w:webHidden/>
          </w:rPr>
          <w:tab/>
        </w:r>
        <w:r w:rsidR="005C09F5">
          <w:rPr>
            <w:noProof/>
            <w:webHidden/>
          </w:rPr>
          <w:fldChar w:fldCharType="begin"/>
        </w:r>
        <w:r w:rsidR="005C09F5">
          <w:rPr>
            <w:noProof/>
            <w:webHidden/>
          </w:rPr>
          <w:instrText xml:space="preserve"> PAGEREF _Toc438163352 \h </w:instrText>
        </w:r>
        <w:r w:rsidR="005C09F5">
          <w:rPr>
            <w:noProof/>
            <w:webHidden/>
          </w:rPr>
        </w:r>
        <w:r w:rsidR="005C09F5">
          <w:rPr>
            <w:noProof/>
            <w:webHidden/>
          </w:rPr>
          <w:fldChar w:fldCharType="separate"/>
        </w:r>
        <w:r w:rsidR="005C09F5">
          <w:rPr>
            <w:noProof/>
            <w:webHidden/>
          </w:rPr>
          <w:t>6</w:t>
        </w:r>
        <w:r w:rsidR="005C09F5">
          <w:rPr>
            <w:noProof/>
            <w:webHidden/>
          </w:rPr>
          <w:fldChar w:fldCharType="end"/>
        </w:r>
      </w:hyperlink>
    </w:p>
    <w:p w14:paraId="599C1565" w14:textId="2BEC9B5F" w:rsidR="005C09F5" w:rsidRDefault="001350FB">
      <w:pPr>
        <w:pStyle w:val="TOC1"/>
        <w:tabs>
          <w:tab w:val="right" w:leader="dot" w:pos="5030"/>
        </w:tabs>
        <w:rPr>
          <w:rFonts w:eastAsiaTheme="minorEastAsia"/>
          <w:b w:val="0"/>
          <w:caps w:val="0"/>
          <w:noProof/>
          <w:sz w:val="22"/>
          <w:lang w:val="en-US" w:eastAsia="zh-CN" w:bidi="ar-SA"/>
        </w:rPr>
      </w:pPr>
      <w:hyperlink w:anchor="_Toc438163353" w:history="1">
        <w:r w:rsidR="005C09F5" w:rsidRPr="00F651B4">
          <w:rPr>
            <w:rStyle w:val="Hyperlink"/>
            <w:noProof/>
          </w:rPr>
          <w:t>Termos de Privacidade e Segurança</w:t>
        </w:r>
        <w:r w:rsidR="005C09F5">
          <w:rPr>
            <w:noProof/>
            <w:webHidden/>
          </w:rPr>
          <w:tab/>
        </w:r>
        <w:r w:rsidR="005C09F5">
          <w:rPr>
            <w:noProof/>
            <w:webHidden/>
          </w:rPr>
          <w:fldChar w:fldCharType="begin"/>
        </w:r>
        <w:r w:rsidR="005C09F5">
          <w:rPr>
            <w:noProof/>
            <w:webHidden/>
          </w:rPr>
          <w:instrText xml:space="preserve"> PAGEREF _Toc438163353 \h </w:instrText>
        </w:r>
        <w:r w:rsidR="005C09F5">
          <w:rPr>
            <w:noProof/>
            <w:webHidden/>
          </w:rPr>
        </w:r>
        <w:r w:rsidR="005C09F5">
          <w:rPr>
            <w:noProof/>
            <w:webHidden/>
          </w:rPr>
          <w:fldChar w:fldCharType="separate"/>
        </w:r>
        <w:r w:rsidR="005C09F5">
          <w:rPr>
            <w:noProof/>
            <w:webHidden/>
          </w:rPr>
          <w:t>7</w:t>
        </w:r>
        <w:r w:rsidR="005C09F5">
          <w:rPr>
            <w:noProof/>
            <w:webHidden/>
          </w:rPr>
          <w:fldChar w:fldCharType="end"/>
        </w:r>
      </w:hyperlink>
    </w:p>
    <w:p w14:paraId="53ED9729" w14:textId="2BBA32F9" w:rsidR="005C09F5" w:rsidRDefault="001350FB">
      <w:pPr>
        <w:pStyle w:val="TOC3"/>
        <w:tabs>
          <w:tab w:val="right" w:leader="dot" w:pos="5030"/>
        </w:tabs>
        <w:rPr>
          <w:rFonts w:eastAsiaTheme="minorEastAsia"/>
          <w:smallCaps w:val="0"/>
          <w:noProof/>
          <w:sz w:val="22"/>
          <w:lang w:val="en-US" w:eastAsia="zh-CN" w:bidi="ar-SA"/>
        </w:rPr>
      </w:pPr>
      <w:hyperlink w:anchor="_Toc438163354" w:history="1">
        <w:r w:rsidR="005C09F5" w:rsidRPr="00F651B4">
          <w:rPr>
            <w:rStyle w:val="Hyperlink"/>
            <w:noProof/>
            <w:lang w:val="pt-BR"/>
          </w:rPr>
          <w:t>Termos Gerais de Privacidade e Segurança</w:t>
        </w:r>
        <w:r w:rsidR="005C09F5">
          <w:rPr>
            <w:noProof/>
            <w:webHidden/>
          </w:rPr>
          <w:tab/>
        </w:r>
        <w:r w:rsidR="005C09F5">
          <w:rPr>
            <w:noProof/>
            <w:webHidden/>
          </w:rPr>
          <w:fldChar w:fldCharType="begin"/>
        </w:r>
        <w:r w:rsidR="005C09F5">
          <w:rPr>
            <w:noProof/>
            <w:webHidden/>
          </w:rPr>
          <w:instrText xml:space="preserve"> PAGEREF _Toc438163354 \h </w:instrText>
        </w:r>
        <w:r w:rsidR="005C09F5">
          <w:rPr>
            <w:noProof/>
            <w:webHidden/>
          </w:rPr>
        </w:r>
        <w:r w:rsidR="005C09F5">
          <w:rPr>
            <w:noProof/>
            <w:webHidden/>
          </w:rPr>
          <w:fldChar w:fldCharType="separate"/>
        </w:r>
        <w:r w:rsidR="005C09F5">
          <w:rPr>
            <w:noProof/>
            <w:webHidden/>
          </w:rPr>
          <w:t>7</w:t>
        </w:r>
        <w:r w:rsidR="005C09F5">
          <w:rPr>
            <w:noProof/>
            <w:webHidden/>
          </w:rPr>
          <w:fldChar w:fldCharType="end"/>
        </w:r>
      </w:hyperlink>
    </w:p>
    <w:p w14:paraId="5CCCE712" w14:textId="3851A3CD" w:rsidR="005C09F5" w:rsidRDefault="001350FB">
      <w:pPr>
        <w:pStyle w:val="TOC5"/>
        <w:tabs>
          <w:tab w:val="right" w:leader="dot" w:pos="5030"/>
        </w:tabs>
        <w:rPr>
          <w:rFonts w:eastAsiaTheme="minorEastAsia"/>
          <w:noProof/>
          <w:sz w:val="22"/>
          <w:lang w:val="en-US" w:eastAsia="zh-CN" w:bidi="ar-SA"/>
        </w:rPr>
      </w:pPr>
      <w:hyperlink w:anchor="_Toc438163355" w:history="1">
        <w:r w:rsidR="005C09F5" w:rsidRPr="00F651B4">
          <w:rPr>
            <w:rStyle w:val="Hyperlink"/>
            <w:noProof/>
          </w:rPr>
          <w:t>Âmbito</w:t>
        </w:r>
        <w:r w:rsidR="005C09F5">
          <w:rPr>
            <w:noProof/>
            <w:webHidden/>
          </w:rPr>
          <w:tab/>
        </w:r>
        <w:r w:rsidR="005C09F5">
          <w:rPr>
            <w:noProof/>
            <w:webHidden/>
          </w:rPr>
          <w:fldChar w:fldCharType="begin"/>
        </w:r>
        <w:r w:rsidR="005C09F5">
          <w:rPr>
            <w:noProof/>
            <w:webHidden/>
          </w:rPr>
          <w:instrText xml:space="preserve"> PAGEREF _Toc438163355 \h </w:instrText>
        </w:r>
        <w:r w:rsidR="005C09F5">
          <w:rPr>
            <w:noProof/>
            <w:webHidden/>
          </w:rPr>
        </w:r>
        <w:r w:rsidR="005C09F5">
          <w:rPr>
            <w:noProof/>
            <w:webHidden/>
          </w:rPr>
          <w:fldChar w:fldCharType="separate"/>
        </w:r>
        <w:r w:rsidR="005C09F5">
          <w:rPr>
            <w:noProof/>
            <w:webHidden/>
          </w:rPr>
          <w:t>7</w:t>
        </w:r>
        <w:r w:rsidR="005C09F5">
          <w:rPr>
            <w:noProof/>
            <w:webHidden/>
          </w:rPr>
          <w:fldChar w:fldCharType="end"/>
        </w:r>
      </w:hyperlink>
    </w:p>
    <w:p w14:paraId="3BC97BF3" w14:textId="6AB60A1C" w:rsidR="005C09F5" w:rsidRDefault="001350FB">
      <w:pPr>
        <w:pStyle w:val="TOC5"/>
        <w:tabs>
          <w:tab w:val="right" w:leader="dot" w:pos="5030"/>
        </w:tabs>
        <w:rPr>
          <w:rFonts w:eastAsiaTheme="minorEastAsia"/>
          <w:noProof/>
          <w:sz w:val="22"/>
          <w:lang w:val="en-US" w:eastAsia="zh-CN" w:bidi="ar-SA"/>
        </w:rPr>
      </w:pPr>
      <w:hyperlink w:anchor="_Toc438163356" w:history="1">
        <w:r w:rsidR="005C09F5" w:rsidRPr="00F651B4">
          <w:rPr>
            <w:rStyle w:val="Hyperlink"/>
            <w:noProof/>
          </w:rPr>
          <w:t>Utilização de Dados do Cliente</w:t>
        </w:r>
        <w:r w:rsidR="005C09F5">
          <w:rPr>
            <w:noProof/>
            <w:webHidden/>
          </w:rPr>
          <w:tab/>
        </w:r>
        <w:r w:rsidR="005C09F5">
          <w:rPr>
            <w:noProof/>
            <w:webHidden/>
          </w:rPr>
          <w:fldChar w:fldCharType="begin"/>
        </w:r>
        <w:r w:rsidR="005C09F5">
          <w:rPr>
            <w:noProof/>
            <w:webHidden/>
          </w:rPr>
          <w:instrText xml:space="preserve"> PAGEREF _Toc438163356 \h </w:instrText>
        </w:r>
        <w:r w:rsidR="005C09F5">
          <w:rPr>
            <w:noProof/>
            <w:webHidden/>
          </w:rPr>
        </w:r>
        <w:r w:rsidR="005C09F5">
          <w:rPr>
            <w:noProof/>
            <w:webHidden/>
          </w:rPr>
          <w:fldChar w:fldCharType="separate"/>
        </w:r>
        <w:r w:rsidR="005C09F5">
          <w:rPr>
            <w:noProof/>
            <w:webHidden/>
          </w:rPr>
          <w:t>7</w:t>
        </w:r>
        <w:r w:rsidR="005C09F5">
          <w:rPr>
            <w:noProof/>
            <w:webHidden/>
          </w:rPr>
          <w:fldChar w:fldCharType="end"/>
        </w:r>
      </w:hyperlink>
    </w:p>
    <w:p w14:paraId="3BA4EE06" w14:textId="359B9E40" w:rsidR="005C09F5" w:rsidRDefault="001350FB">
      <w:pPr>
        <w:pStyle w:val="TOC5"/>
        <w:tabs>
          <w:tab w:val="right" w:leader="dot" w:pos="5030"/>
        </w:tabs>
        <w:rPr>
          <w:rFonts w:eastAsiaTheme="minorEastAsia"/>
          <w:noProof/>
          <w:sz w:val="22"/>
          <w:lang w:val="en-US" w:eastAsia="zh-CN" w:bidi="ar-SA"/>
        </w:rPr>
      </w:pPr>
      <w:hyperlink w:anchor="_Toc438163357" w:history="1">
        <w:r w:rsidR="005C09F5" w:rsidRPr="00F651B4">
          <w:rPr>
            <w:rStyle w:val="Hyperlink"/>
            <w:noProof/>
          </w:rPr>
          <w:t>Divulgação dos Dados do Cliente</w:t>
        </w:r>
        <w:r w:rsidR="005C09F5">
          <w:rPr>
            <w:noProof/>
            <w:webHidden/>
          </w:rPr>
          <w:tab/>
        </w:r>
        <w:r w:rsidR="005C09F5">
          <w:rPr>
            <w:noProof/>
            <w:webHidden/>
          </w:rPr>
          <w:fldChar w:fldCharType="begin"/>
        </w:r>
        <w:r w:rsidR="005C09F5">
          <w:rPr>
            <w:noProof/>
            <w:webHidden/>
          </w:rPr>
          <w:instrText xml:space="preserve"> PAGEREF _Toc438163357 \h </w:instrText>
        </w:r>
        <w:r w:rsidR="005C09F5">
          <w:rPr>
            <w:noProof/>
            <w:webHidden/>
          </w:rPr>
        </w:r>
        <w:r w:rsidR="005C09F5">
          <w:rPr>
            <w:noProof/>
            <w:webHidden/>
          </w:rPr>
          <w:fldChar w:fldCharType="separate"/>
        </w:r>
        <w:r w:rsidR="005C09F5">
          <w:rPr>
            <w:noProof/>
            <w:webHidden/>
          </w:rPr>
          <w:t>7</w:t>
        </w:r>
        <w:r w:rsidR="005C09F5">
          <w:rPr>
            <w:noProof/>
            <w:webHidden/>
          </w:rPr>
          <w:fldChar w:fldCharType="end"/>
        </w:r>
      </w:hyperlink>
    </w:p>
    <w:p w14:paraId="414C205D" w14:textId="0D02CF80" w:rsidR="005C09F5" w:rsidRDefault="001350FB">
      <w:pPr>
        <w:pStyle w:val="TOC5"/>
        <w:tabs>
          <w:tab w:val="right" w:leader="dot" w:pos="5030"/>
        </w:tabs>
        <w:rPr>
          <w:rFonts w:eastAsiaTheme="minorEastAsia"/>
          <w:noProof/>
          <w:sz w:val="22"/>
          <w:lang w:val="en-US" w:eastAsia="zh-CN" w:bidi="ar-SA"/>
        </w:rPr>
      </w:pPr>
      <w:hyperlink w:anchor="_Toc438163358" w:history="1">
        <w:r w:rsidR="005C09F5" w:rsidRPr="00F651B4">
          <w:rPr>
            <w:rStyle w:val="Hyperlink"/>
            <w:noProof/>
          </w:rPr>
          <w:t>Instituições de Ensino</w:t>
        </w:r>
        <w:r w:rsidR="005C09F5">
          <w:rPr>
            <w:noProof/>
            <w:webHidden/>
          </w:rPr>
          <w:tab/>
        </w:r>
        <w:r w:rsidR="005C09F5">
          <w:rPr>
            <w:noProof/>
            <w:webHidden/>
          </w:rPr>
          <w:fldChar w:fldCharType="begin"/>
        </w:r>
        <w:r w:rsidR="005C09F5">
          <w:rPr>
            <w:noProof/>
            <w:webHidden/>
          </w:rPr>
          <w:instrText xml:space="preserve"> PAGEREF _Toc438163358 \h </w:instrText>
        </w:r>
        <w:r w:rsidR="005C09F5">
          <w:rPr>
            <w:noProof/>
            <w:webHidden/>
          </w:rPr>
        </w:r>
        <w:r w:rsidR="005C09F5">
          <w:rPr>
            <w:noProof/>
            <w:webHidden/>
          </w:rPr>
          <w:fldChar w:fldCharType="separate"/>
        </w:r>
        <w:r w:rsidR="005C09F5">
          <w:rPr>
            <w:noProof/>
            <w:webHidden/>
          </w:rPr>
          <w:t>7</w:t>
        </w:r>
        <w:r w:rsidR="005C09F5">
          <w:rPr>
            <w:noProof/>
            <w:webHidden/>
          </w:rPr>
          <w:fldChar w:fldCharType="end"/>
        </w:r>
      </w:hyperlink>
    </w:p>
    <w:p w14:paraId="208274DE" w14:textId="2C560039" w:rsidR="005C09F5" w:rsidRDefault="001350FB">
      <w:pPr>
        <w:pStyle w:val="TOC5"/>
        <w:tabs>
          <w:tab w:val="right" w:leader="dot" w:pos="5030"/>
        </w:tabs>
        <w:rPr>
          <w:rFonts w:eastAsiaTheme="minorEastAsia"/>
          <w:noProof/>
          <w:sz w:val="22"/>
          <w:lang w:val="en-US" w:eastAsia="zh-CN" w:bidi="ar-SA"/>
        </w:rPr>
      </w:pPr>
      <w:hyperlink w:anchor="_Toc438163359" w:history="1">
        <w:r w:rsidR="005C09F5" w:rsidRPr="00F651B4">
          <w:rPr>
            <w:rStyle w:val="Hyperlink"/>
            <w:noProof/>
          </w:rPr>
          <w:t>Associado de Negócio HIPAA</w:t>
        </w:r>
        <w:r w:rsidR="005C09F5">
          <w:rPr>
            <w:noProof/>
            <w:webHidden/>
          </w:rPr>
          <w:tab/>
        </w:r>
        <w:r w:rsidR="005C09F5">
          <w:rPr>
            <w:noProof/>
            <w:webHidden/>
          </w:rPr>
          <w:fldChar w:fldCharType="begin"/>
        </w:r>
        <w:r w:rsidR="005C09F5">
          <w:rPr>
            <w:noProof/>
            <w:webHidden/>
          </w:rPr>
          <w:instrText xml:space="preserve"> PAGEREF _Toc438163359 \h </w:instrText>
        </w:r>
        <w:r w:rsidR="005C09F5">
          <w:rPr>
            <w:noProof/>
            <w:webHidden/>
          </w:rPr>
        </w:r>
        <w:r w:rsidR="005C09F5">
          <w:rPr>
            <w:noProof/>
            <w:webHidden/>
          </w:rPr>
          <w:fldChar w:fldCharType="separate"/>
        </w:r>
        <w:r w:rsidR="005C09F5">
          <w:rPr>
            <w:noProof/>
            <w:webHidden/>
          </w:rPr>
          <w:t>7</w:t>
        </w:r>
        <w:r w:rsidR="005C09F5">
          <w:rPr>
            <w:noProof/>
            <w:webHidden/>
          </w:rPr>
          <w:fldChar w:fldCharType="end"/>
        </w:r>
      </w:hyperlink>
    </w:p>
    <w:p w14:paraId="47CA1D66" w14:textId="4DDB29A1" w:rsidR="005C09F5" w:rsidRDefault="001350FB">
      <w:pPr>
        <w:pStyle w:val="TOC5"/>
        <w:tabs>
          <w:tab w:val="right" w:leader="dot" w:pos="5030"/>
        </w:tabs>
        <w:rPr>
          <w:rFonts w:eastAsiaTheme="minorEastAsia"/>
          <w:noProof/>
          <w:sz w:val="22"/>
          <w:lang w:val="en-US" w:eastAsia="zh-CN" w:bidi="ar-SA"/>
        </w:rPr>
      </w:pPr>
      <w:hyperlink w:anchor="_Toc438163360" w:history="1">
        <w:r w:rsidR="005C09F5" w:rsidRPr="00F651B4">
          <w:rPr>
            <w:rStyle w:val="Hyperlink"/>
            <w:noProof/>
          </w:rPr>
          <w:t>Segurança</w:t>
        </w:r>
        <w:r w:rsidR="005C09F5">
          <w:rPr>
            <w:noProof/>
            <w:webHidden/>
          </w:rPr>
          <w:tab/>
        </w:r>
        <w:r w:rsidR="005C09F5">
          <w:rPr>
            <w:noProof/>
            <w:webHidden/>
          </w:rPr>
          <w:fldChar w:fldCharType="begin"/>
        </w:r>
        <w:r w:rsidR="005C09F5">
          <w:rPr>
            <w:noProof/>
            <w:webHidden/>
          </w:rPr>
          <w:instrText xml:space="preserve"> PAGEREF _Toc438163360 \h </w:instrText>
        </w:r>
        <w:r w:rsidR="005C09F5">
          <w:rPr>
            <w:noProof/>
            <w:webHidden/>
          </w:rPr>
        </w:r>
        <w:r w:rsidR="005C09F5">
          <w:rPr>
            <w:noProof/>
            <w:webHidden/>
          </w:rPr>
          <w:fldChar w:fldCharType="separate"/>
        </w:r>
        <w:r w:rsidR="005C09F5">
          <w:rPr>
            <w:noProof/>
            <w:webHidden/>
          </w:rPr>
          <w:t>8</w:t>
        </w:r>
        <w:r w:rsidR="005C09F5">
          <w:rPr>
            <w:noProof/>
            <w:webHidden/>
          </w:rPr>
          <w:fldChar w:fldCharType="end"/>
        </w:r>
      </w:hyperlink>
    </w:p>
    <w:p w14:paraId="2FD6A71A" w14:textId="1AD18FE7" w:rsidR="005C09F5" w:rsidRDefault="001350FB">
      <w:pPr>
        <w:pStyle w:val="TOC5"/>
        <w:tabs>
          <w:tab w:val="right" w:leader="dot" w:pos="5030"/>
        </w:tabs>
        <w:rPr>
          <w:rFonts w:eastAsiaTheme="minorEastAsia"/>
          <w:noProof/>
          <w:sz w:val="22"/>
          <w:lang w:val="en-US" w:eastAsia="zh-CN" w:bidi="ar-SA"/>
        </w:rPr>
      </w:pPr>
      <w:hyperlink w:anchor="_Toc438163361" w:history="1">
        <w:r w:rsidR="005C09F5" w:rsidRPr="00F651B4">
          <w:rPr>
            <w:rStyle w:val="Hyperlink"/>
            <w:noProof/>
          </w:rPr>
          <w:t>Notificação de Incidentes de Segurança</w:t>
        </w:r>
        <w:r w:rsidR="005C09F5">
          <w:rPr>
            <w:noProof/>
            <w:webHidden/>
          </w:rPr>
          <w:tab/>
        </w:r>
        <w:r w:rsidR="005C09F5">
          <w:rPr>
            <w:noProof/>
            <w:webHidden/>
          </w:rPr>
          <w:fldChar w:fldCharType="begin"/>
        </w:r>
        <w:r w:rsidR="005C09F5">
          <w:rPr>
            <w:noProof/>
            <w:webHidden/>
          </w:rPr>
          <w:instrText xml:space="preserve"> PAGEREF _Toc438163361 \h </w:instrText>
        </w:r>
        <w:r w:rsidR="005C09F5">
          <w:rPr>
            <w:noProof/>
            <w:webHidden/>
          </w:rPr>
        </w:r>
        <w:r w:rsidR="005C09F5">
          <w:rPr>
            <w:noProof/>
            <w:webHidden/>
          </w:rPr>
          <w:fldChar w:fldCharType="separate"/>
        </w:r>
        <w:r w:rsidR="005C09F5">
          <w:rPr>
            <w:noProof/>
            <w:webHidden/>
          </w:rPr>
          <w:t>8</w:t>
        </w:r>
        <w:r w:rsidR="005C09F5">
          <w:rPr>
            <w:noProof/>
            <w:webHidden/>
          </w:rPr>
          <w:fldChar w:fldCharType="end"/>
        </w:r>
      </w:hyperlink>
    </w:p>
    <w:p w14:paraId="58D54A24" w14:textId="53F7D1CC" w:rsidR="005C09F5" w:rsidRDefault="001350FB">
      <w:pPr>
        <w:pStyle w:val="TOC5"/>
        <w:tabs>
          <w:tab w:val="right" w:leader="dot" w:pos="5030"/>
        </w:tabs>
        <w:rPr>
          <w:rFonts w:eastAsiaTheme="minorEastAsia"/>
          <w:noProof/>
          <w:sz w:val="22"/>
          <w:lang w:val="en-US" w:eastAsia="zh-CN" w:bidi="ar-SA"/>
        </w:rPr>
      </w:pPr>
      <w:hyperlink w:anchor="_Toc438163362" w:history="1">
        <w:r w:rsidR="005C09F5" w:rsidRPr="00F651B4">
          <w:rPr>
            <w:rStyle w:val="Hyperlink"/>
            <w:noProof/>
          </w:rPr>
          <w:t>Localização do Processamento de Dados</w:t>
        </w:r>
        <w:r w:rsidR="005C09F5">
          <w:rPr>
            <w:noProof/>
            <w:webHidden/>
          </w:rPr>
          <w:tab/>
        </w:r>
        <w:r w:rsidR="005C09F5">
          <w:rPr>
            <w:noProof/>
            <w:webHidden/>
          </w:rPr>
          <w:fldChar w:fldCharType="begin"/>
        </w:r>
        <w:r w:rsidR="005C09F5">
          <w:rPr>
            <w:noProof/>
            <w:webHidden/>
          </w:rPr>
          <w:instrText xml:space="preserve"> PAGEREF _Toc438163362 \h </w:instrText>
        </w:r>
        <w:r w:rsidR="005C09F5">
          <w:rPr>
            <w:noProof/>
            <w:webHidden/>
          </w:rPr>
        </w:r>
        <w:r w:rsidR="005C09F5">
          <w:rPr>
            <w:noProof/>
            <w:webHidden/>
          </w:rPr>
          <w:fldChar w:fldCharType="separate"/>
        </w:r>
        <w:r w:rsidR="005C09F5">
          <w:rPr>
            <w:noProof/>
            <w:webHidden/>
          </w:rPr>
          <w:t>8</w:t>
        </w:r>
        <w:r w:rsidR="005C09F5">
          <w:rPr>
            <w:noProof/>
            <w:webHidden/>
          </w:rPr>
          <w:fldChar w:fldCharType="end"/>
        </w:r>
      </w:hyperlink>
    </w:p>
    <w:p w14:paraId="098A1BAD" w14:textId="00C6FBDE" w:rsidR="005C09F5" w:rsidRDefault="001350FB">
      <w:pPr>
        <w:pStyle w:val="TOC5"/>
        <w:tabs>
          <w:tab w:val="right" w:leader="dot" w:pos="5030"/>
        </w:tabs>
        <w:rPr>
          <w:rFonts w:eastAsiaTheme="minorEastAsia"/>
          <w:noProof/>
          <w:sz w:val="22"/>
          <w:lang w:val="en-US" w:eastAsia="zh-CN" w:bidi="ar-SA"/>
        </w:rPr>
      </w:pPr>
      <w:hyperlink w:anchor="_Toc438163363" w:history="1">
        <w:r w:rsidR="005C09F5" w:rsidRPr="00F651B4">
          <w:rPr>
            <w:rStyle w:val="Hyperlink"/>
            <w:noProof/>
          </w:rPr>
          <w:t>Pré-visualizações</w:t>
        </w:r>
        <w:r w:rsidR="005C09F5">
          <w:rPr>
            <w:noProof/>
            <w:webHidden/>
          </w:rPr>
          <w:tab/>
        </w:r>
        <w:r w:rsidR="005C09F5">
          <w:rPr>
            <w:noProof/>
            <w:webHidden/>
          </w:rPr>
          <w:fldChar w:fldCharType="begin"/>
        </w:r>
        <w:r w:rsidR="005C09F5">
          <w:rPr>
            <w:noProof/>
            <w:webHidden/>
          </w:rPr>
          <w:instrText xml:space="preserve"> PAGEREF _Toc438163363 \h </w:instrText>
        </w:r>
        <w:r w:rsidR="005C09F5">
          <w:rPr>
            <w:noProof/>
            <w:webHidden/>
          </w:rPr>
        </w:r>
        <w:r w:rsidR="005C09F5">
          <w:rPr>
            <w:noProof/>
            <w:webHidden/>
          </w:rPr>
          <w:fldChar w:fldCharType="separate"/>
        </w:r>
        <w:r w:rsidR="005C09F5">
          <w:rPr>
            <w:noProof/>
            <w:webHidden/>
          </w:rPr>
          <w:t>8</w:t>
        </w:r>
        <w:r w:rsidR="005C09F5">
          <w:rPr>
            <w:noProof/>
            <w:webHidden/>
          </w:rPr>
          <w:fldChar w:fldCharType="end"/>
        </w:r>
      </w:hyperlink>
    </w:p>
    <w:p w14:paraId="12547219" w14:textId="28DC8D66" w:rsidR="005C09F5" w:rsidRDefault="001350FB">
      <w:pPr>
        <w:pStyle w:val="TOC5"/>
        <w:tabs>
          <w:tab w:val="right" w:leader="dot" w:pos="5030"/>
        </w:tabs>
        <w:rPr>
          <w:rFonts w:eastAsiaTheme="minorEastAsia"/>
          <w:noProof/>
          <w:sz w:val="22"/>
          <w:lang w:val="en-US" w:eastAsia="zh-CN" w:bidi="ar-SA"/>
        </w:rPr>
      </w:pPr>
      <w:hyperlink w:anchor="_Toc438163364" w:history="1">
        <w:r w:rsidR="005C09F5" w:rsidRPr="00F651B4">
          <w:rPr>
            <w:rStyle w:val="Hyperlink"/>
            <w:noProof/>
          </w:rPr>
          <w:t>Utilização de Subcontratantes</w:t>
        </w:r>
        <w:r w:rsidR="005C09F5">
          <w:rPr>
            <w:noProof/>
            <w:webHidden/>
          </w:rPr>
          <w:tab/>
        </w:r>
        <w:r w:rsidR="005C09F5">
          <w:rPr>
            <w:noProof/>
            <w:webHidden/>
          </w:rPr>
          <w:fldChar w:fldCharType="begin"/>
        </w:r>
        <w:r w:rsidR="005C09F5">
          <w:rPr>
            <w:noProof/>
            <w:webHidden/>
          </w:rPr>
          <w:instrText xml:space="preserve"> PAGEREF _Toc438163364 \h </w:instrText>
        </w:r>
        <w:r w:rsidR="005C09F5">
          <w:rPr>
            <w:noProof/>
            <w:webHidden/>
          </w:rPr>
        </w:r>
        <w:r w:rsidR="005C09F5">
          <w:rPr>
            <w:noProof/>
            <w:webHidden/>
          </w:rPr>
          <w:fldChar w:fldCharType="separate"/>
        </w:r>
        <w:r w:rsidR="005C09F5">
          <w:rPr>
            <w:noProof/>
            <w:webHidden/>
          </w:rPr>
          <w:t>8</w:t>
        </w:r>
        <w:r w:rsidR="005C09F5">
          <w:rPr>
            <w:noProof/>
            <w:webHidden/>
          </w:rPr>
          <w:fldChar w:fldCharType="end"/>
        </w:r>
      </w:hyperlink>
    </w:p>
    <w:p w14:paraId="4CA9F00A" w14:textId="0BA193A8" w:rsidR="005C09F5" w:rsidRDefault="001350FB">
      <w:pPr>
        <w:pStyle w:val="TOC5"/>
        <w:tabs>
          <w:tab w:val="right" w:leader="dot" w:pos="5030"/>
        </w:tabs>
        <w:rPr>
          <w:rFonts w:eastAsiaTheme="minorEastAsia"/>
          <w:noProof/>
          <w:sz w:val="22"/>
          <w:lang w:val="en-US" w:eastAsia="zh-CN" w:bidi="ar-SA"/>
        </w:rPr>
      </w:pPr>
      <w:hyperlink w:anchor="_Toc438163365" w:history="1">
        <w:r w:rsidR="005C09F5" w:rsidRPr="00F651B4">
          <w:rPr>
            <w:rStyle w:val="Hyperlink"/>
            <w:noProof/>
          </w:rPr>
          <w:t>Como Contactar a Microsoft</w:t>
        </w:r>
        <w:r w:rsidR="005C09F5">
          <w:rPr>
            <w:noProof/>
            <w:webHidden/>
          </w:rPr>
          <w:tab/>
        </w:r>
        <w:r w:rsidR="005C09F5">
          <w:rPr>
            <w:noProof/>
            <w:webHidden/>
          </w:rPr>
          <w:fldChar w:fldCharType="begin"/>
        </w:r>
        <w:r w:rsidR="005C09F5">
          <w:rPr>
            <w:noProof/>
            <w:webHidden/>
          </w:rPr>
          <w:instrText xml:space="preserve"> PAGEREF _Toc438163365 \h </w:instrText>
        </w:r>
        <w:r w:rsidR="005C09F5">
          <w:rPr>
            <w:noProof/>
            <w:webHidden/>
          </w:rPr>
        </w:r>
        <w:r w:rsidR="005C09F5">
          <w:rPr>
            <w:noProof/>
            <w:webHidden/>
          </w:rPr>
          <w:fldChar w:fldCharType="separate"/>
        </w:r>
        <w:r w:rsidR="005C09F5">
          <w:rPr>
            <w:noProof/>
            <w:webHidden/>
          </w:rPr>
          <w:t>8</w:t>
        </w:r>
        <w:r w:rsidR="005C09F5">
          <w:rPr>
            <w:noProof/>
            <w:webHidden/>
          </w:rPr>
          <w:fldChar w:fldCharType="end"/>
        </w:r>
      </w:hyperlink>
    </w:p>
    <w:p w14:paraId="2E6A89FF" w14:textId="43AC332B" w:rsidR="005C09F5" w:rsidRDefault="001350FB">
      <w:pPr>
        <w:pStyle w:val="TOC3"/>
        <w:tabs>
          <w:tab w:val="right" w:leader="dot" w:pos="5030"/>
        </w:tabs>
        <w:rPr>
          <w:rFonts w:eastAsiaTheme="minorEastAsia"/>
          <w:smallCaps w:val="0"/>
          <w:noProof/>
          <w:sz w:val="22"/>
          <w:lang w:val="en-US" w:eastAsia="zh-CN" w:bidi="ar-SA"/>
        </w:rPr>
      </w:pPr>
      <w:hyperlink w:anchor="_Toc438163366" w:history="1">
        <w:r w:rsidR="005C09F5" w:rsidRPr="00F651B4">
          <w:rPr>
            <w:rStyle w:val="Hyperlink"/>
            <w:noProof/>
            <w:lang w:val="pt-BR"/>
          </w:rPr>
          <w:t>Termos de Processamento de Dados</w:t>
        </w:r>
        <w:r w:rsidR="005C09F5">
          <w:rPr>
            <w:noProof/>
            <w:webHidden/>
          </w:rPr>
          <w:tab/>
        </w:r>
        <w:r w:rsidR="005C09F5">
          <w:rPr>
            <w:noProof/>
            <w:webHidden/>
          </w:rPr>
          <w:fldChar w:fldCharType="begin"/>
        </w:r>
        <w:r w:rsidR="005C09F5">
          <w:rPr>
            <w:noProof/>
            <w:webHidden/>
          </w:rPr>
          <w:instrText xml:space="preserve"> PAGEREF _Toc438163366 \h </w:instrText>
        </w:r>
        <w:r w:rsidR="005C09F5">
          <w:rPr>
            <w:noProof/>
            <w:webHidden/>
          </w:rPr>
        </w:r>
        <w:r w:rsidR="005C09F5">
          <w:rPr>
            <w:noProof/>
            <w:webHidden/>
          </w:rPr>
          <w:fldChar w:fldCharType="separate"/>
        </w:r>
        <w:r w:rsidR="005C09F5">
          <w:rPr>
            <w:noProof/>
            <w:webHidden/>
          </w:rPr>
          <w:t>10</w:t>
        </w:r>
        <w:r w:rsidR="005C09F5">
          <w:rPr>
            <w:noProof/>
            <w:webHidden/>
          </w:rPr>
          <w:fldChar w:fldCharType="end"/>
        </w:r>
      </w:hyperlink>
    </w:p>
    <w:p w14:paraId="483CD7B9" w14:textId="2B481195" w:rsidR="005C09F5" w:rsidRDefault="001350FB">
      <w:pPr>
        <w:pStyle w:val="TOC5"/>
        <w:tabs>
          <w:tab w:val="right" w:leader="dot" w:pos="5030"/>
        </w:tabs>
        <w:rPr>
          <w:rFonts w:eastAsiaTheme="minorEastAsia"/>
          <w:noProof/>
          <w:sz w:val="22"/>
          <w:lang w:val="en-US" w:eastAsia="zh-CN" w:bidi="ar-SA"/>
        </w:rPr>
      </w:pPr>
      <w:hyperlink w:anchor="_Toc438163367" w:history="1">
        <w:r w:rsidR="005C09F5" w:rsidRPr="00F651B4">
          <w:rPr>
            <w:rStyle w:val="Hyperlink"/>
            <w:noProof/>
          </w:rPr>
          <w:t>Localização dos Dados do Cliente Inativos</w:t>
        </w:r>
        <w:r w:rsidR="005C09F5">
          <w:rPr>
            <w:noProof/>
            <w:webHidden/>
          </w:rPr>
          <w:tab/>
        </w:r>
        <w:r w:rsidR="005C09F5">
          <w:rPr>
            <w:noProof/>
            <w:webHidden/>
          </w:rPr>
          <w:fldChar w:fldCharType="begin"/>
        </w:r>
        <w:r w:rsidR="005C09F5">
          <w:rPr>
            <w:noProof/>
            <w:webHidden/>
          </w:rPr>
          <w:instrText xml:space="preserve"> PAGEREF _Toc438163367 \h </w:instrText>
        </w:r>
        <w:r w:rsidR="005C09F5">
          <w:rPr>
            <w:noProof/>
            <w:webHidden/>
          </w:rPr>
        </w:r>
        <w:r w:rsidR="005C09F5">
          <w:rPr>
            <w:noProof/>
            <w:webHidden/>
          </w:rPr>
          <w:fldChar w:fldCharType="separate"/>
        </w:r>
        <w:r w:rsidR="005C09F5">
          <w:rPr>
            <w:noProof/>
            <w:webHidden/>
          </w:rPr>
          <w:t>11</w:t>
        </w:r>
        <w:r w:rsidR="005C09F5">
          <w:rPr>
            <w:noProof/>
            <w:webHidden/>
          </w:rPr>
          <w:fldChar w:fldCharType="end"/>
        </w:r>
      </w:hyperlink>
    </w:p>
    <w:p w14:paraId="612CB71C" w14:textId="6AAC199D" w:rsidR="005C09F5" w:rsidRDefault="001350FB">
      <w:pPr>
        <w:pStyle w:val="TOC5"/>
        <w:tabs>
          <w:tab w:val="right" w:leader="dot" w:pos="5030"/>
        </w:tabs>
        <w:rPr>
          <w:rFonts w:eastAsiaTheme="minorEastAsia"/>
          <w:noProof/>
          <w:sz w:val="22"/>
          <w:lang w:val="en-US" w:eastAsia="zh-CN" w:bidi="ar-SA"/>
        </w:rPr>
      </w:pPr>
      <w:hyperlink w:anchor="_Toc438163368" w:history="1">
        <w:r w:rsidR="005C09F5" w:rsidRPr="00F651B4">
          <w:rPr>
            <w:rStyle w:val="Hyperlink"/>
            <w:noProof/>
          </w:rPr>
          <w:t>Privacidade</w:t>
        </w:r>
        <w:r w:rsidR="005C09F5">
          <w:rPr>
            <w:noProof/>
            <w:webHidden/>
          </w:rPr>
          <w:tab/>
        </w:r>
        <w:r w:rsidR="005C09F5">
          <w:rPr>
            <w:noProof/>
            <w:webHidden/>
          </w:rPr>
          <w:fldChar w:fldCharType="begin"/>
        </w:r>
        <w:r w:rsidR="005C09F5">
          <w:rPr>
            <w:noProof/>
            <w:webHidden/>
          </w:rPr>
          <w:instrText xml:space="preserve"> PAGEREF _Toc438163368 \h </w:instrText>
        </w:r>
        <w:r w:rsidR="005C09F5">
          <w:rPr>
            <w:noProof/>
            <w:webHidden/>
          </w:rPr>
        </w:r>
        <w:r w:rsidR="005C09F5">
          <w:rPr>
            <w:noProof/>
            <w:webHidden/>
          </w:rPr>
          <w:fldChar w:fldCharType="separate"/>
        </w:r>
        <w:r w:rsidR="005C09F5">
          <w:rPr>
            <w:noProof/>
            <w:webHidden/>
          </w:rPr>
          <w:t>11</w:t>
        </w:r>
        <w:r w:rsidR="005C09F5">
          <w:rPr>
            <w:noProof/>
            <w:webHidden/>
          </w:rPr>
          <w:fldChar w:fldCharType="end"/>
        </w:r>
      </w:hyperlink>
    </w:p>
    <w:p w14:paraId="0B79A463" w14:textId="0D5092A4" w:rsidR="005C09F5" w:rsidRDefault="001350FB">
      <w:pPr>
        <w:pStyle w:val="TOC5"/>
        <w:tabs>
          <w:tab w:val="right" w:leader="dot" w:pos="5030"/>
        </w:tabs>
        <w:rPr>
          <w:rFonts w:eastAsiaTheme="minorEastAsia"/>
          <w:noProof/>
          <w:sz w:val="22"/>
          <w:lang w:val="en-US" w:eastAsia="zh-CN" w:bidi="ar-SA"/>
        </w:rPr>
      </w:pPr>
      <w:hyperlink w:anchor="_Toc438163369" w:history="1">
        <w:r w:rsidR="005C09F5" w:rsidRPr="00F651B4">
          <w:rPr>
            <w:rStyle w:val="Hyperlink"/>
            <w:noProof/>
          </w:rPr>
          <w:t>Termos Europeus Adicionais.</w:t>
        </w:r>
        <w:r w:rsidR="005C09F5">
          <w:rPr>
            <w:noProof/>
            <w:webHidden/>
          </w:rPr>
          <w:tab/>
        </w:r>
        <w:r w:rsidR="005C09F5">
          <w:rPr>
            <w:noProof/>
            <w:webHidden/>
          </w:rPr>
          <w:fldChar w:fldCharType="begin"/>
        </w:r>
        <w:r w:rsidR="005C09F5">
          <w:rPr>
            <w:noProof/>
            <w:webHidden/>
          </w:rPr>
          <w:instrText xml:space="preserve"> PAGEREF _Toc438163369 \h </w:instrText>
        </w:r>
        <w:r w:rsidR="005C09F5">
          <w:rPr>
            <w:noProof/>
            <w:webHidden/>
          </w:rPr>
        </w:r>
        <w:r w:rsidR="005C09F5">
          <w:rPr>
            <w:noProof/>
            <w:webHidden/>
          </w:rPr>
          <w:fldChar w:fldCharType="separate"/>
        </w:r>
        <w:r w:rsidR="005C09F5">
          <w:rPr>
            <w:noProof/>
            <w:webHidden/>
          </w:rPr>
          <w:t>11</w:t>
        </w:r>
        <w:r w:rsidR="005C09F5">
          <w:rPr>
            <w:noProof/>
            <w:webHidden/>
          </w:rPr>
          <w:fldChar w:fldCharType="end"/>
        </w:r>
      </w:hyperlink>
    </w:p>
    <w:p w14:paraId="54A41D11" w14:textId="2638F140" w:rsidR="005C09F5" w:rsidRDefault="001350FB">
      <w:pPr>
        <w:pStyle w:val="TOC5"/>
        <w:tabs>
          <w:tab w:val="right" w:leader="dot" w:pos="5030"/>
        </w:tabs>
        <w:rPr>
          <w:rFonts w:eastAsiaTheme="minorEastAsia"/>
          <w:noProof/>
          <w:sz w:val="22"/>
          <w:lang w:val="en-US" w:eastAsia="zh-CN" w:bidi="ar-SA"/>
        </w:rPr>
      </w:pPr>
      <w:hyperlink w:anchor="_Toc438163370" w:history="1">
        <w:r w:rsidR="005C09F5" w:rsidRPr="00F651B4">
          <w:rPr>
            <w:rStyle w:val="Hyperlink"/>
            <w:noProof/>
          </w:rPr>
          <w:t>Segurança</w:t>
        </w:r>
        <w:r w:rsidR="005C09F5">
          <w:rPr>
            <w:noProof/>
            <w:webHidden/>
          </w:rPr>
          <w:tab/>
        </w:r>
        <w:r w:rsidR="005C09F5">
          <w:rPr>
            <w:noProof/>
            <w:webHidden/>
          </w:rPr>
          <w:fldChar w:fldCharType="begin"/>
        </w:r>
        <w:r w:rsidR="005C09F5">
          <w:rPr>
            <w:noProof/>
            <w:webHidden/>
          </w:rPr>
          <w:instrText xml:space="preserve"> PAGEREF _Toc438163370 \h </w:instrText>
        </w:r>
        <w:r w:rsidR="005C09F5">
          <w:rPr>
            <w:noProof/>
            <w:webHidden/>
          </w:rPr>
        </w:r>
        <w:r w:rsidR="005C09F5">
          <w:rPr>
            <w:noProof/>
            <w:webHidden/>
          </w:rPr>
          <w:fldChar w:fldCharType="separate"/>
        </w:r>
        <w:r w:rsidR="005C09F5">
          <w:rPr>
            <w:noProof/>
            <w:webHidden/>
          </w:rPr>
          <w:t>12</w:t>
        </w:r>
        <w:r w:rsidR="005C09F5">
          <w:rPr>
            <w:noProof/>
            <w:webHidden/>
          </w:rPr>
          <w:fldChar w:fldCharType="end"/>
        </w:r>
      </w:hyperlink>
    </w:p>
    <w:p w14:paraId="36FBEA5F" w14:textId="4B3CFBA7" w:rsidR="005C09F5" w:rsidRDefault="001350FB">
      <w:pPr>
        <w:pStyle w:val="TOC1"/>
        <w:tabs>
          <w:tab w:val="right" w:leader="dot" w:pos="5030"/>
        </w:tabs>
        <w:rPr>
          <w:rFonts w:eastAsiaTheme="minorEastAsia"/>
          <w:b w:val="0"/>
          <w:caps w:val="0"/>
          <w:noProof/>
          <w:sz w:val="22"/>
          <w:lang w:val="en-US" w:eastAsia="zh-CN" w:bidi="ar-SA"/>
        </w:rPr>
      </w:pPr>
      <w:hyperlink w:anchor="_Toc438163371" w:history="1">
        <w:r w:rsidR="005C09F5" w:rsidRPr="00F651B4">
          <w:rPr>
            <w:rStyle w:val="Hyperlink"/>
            <w:noProof/>
          </w:rPr>
          <w:t>Termos Específicos do Serviço Online</w:t>
        </w:r>
        <w:r w:rsidR="005C09F5">
          <w:rPr>
            <w:noProof/>
            <w:webHidden/>
          </w:rPr>
          <w:tab/>
        </w:r>
        <w:r w:rsidR="005C09F5">
          <w:rPr>
            <w:noProof/>
            <w:webHidden/>
          </w:rPr>
          <w:fldChar w:fldCharType="begin"/>
        </w:r>
        <w:r w:rsidR="005C09F5">
          <w:rPr>
            <w:noProof/>
            <w:webHidden/>
          </w:rPr>
          <w:instrText xml:space="preserve"> PAGEREF _Toc438163371 \h </w:instrText>
        </w:r>
        <w:r w:rsidR="005C09F5">
          <w:rPr>
            <w:noProof/>
            <w:webHidden/>
          </w:rPr>
        </w:r>
        <w:r w:rsidR="005C09F5">
          <w:rPr>
            <w:noProof/>
            <w:webHidden/>
          </w:rPr>
          <w:fldChar w:fldCharType="separate"/>
        </w:r>
        <w:r w:rsidR="005C09F5">
          <w:rPr>
            <w:noProof/>
            <w:webHidden/>
          </w:rPr>
          <w:t>16</w:t>
        </w:r>
        <w:r w:rsidR="005C09F5">
          <w:rPr>
            <w:noProof/>
            <w:webHidden/>
          </w:rPr>
          <w:fldChar w:fldCharType="end"/>
        </w:r>
      </w:hyperlink>
    </w:p>
    <w:p w14:paraId="795B0624" w14:textId="1AAC4B4A" w:rsidR="005C09F5" w:rsidRDefault="001350FB">
      <w:pPr>
        <w:pStyle w:val="TOC2"/>
        <w:tabs>
          <w:tab w:val="right" w:leader="dot" w:pos="5030"/>
        </w:tabs>
        <w:rPr>
          <w:rFonts w:eastAsiaTheme="minorEastAsia"/>
          <w:b w:val="0"/>
          <w:smallCaps w:val="0"/>
          <w:noProof/>
          <w:sz w:val="22"/>
          <w:lang w:val="en-US" w:eastAsia="zh-CN" w:bidi="ar-SA"/>
        </w:rPr>
      </w:pPr>
      <w:hyperlink w:anchor="_Toc438163372" w:history="1">
        <w:r w:rsidR="005C09F5" w:rsidRPr="00F651B4">
          <w:rPr>
            <w:rStyle w:val="Hyperlink"/>
            <w:noProof/>
            <w:lang w:val="pt-BR"/>
          </w:rPr>
          <w:t>Serviços do Microsoft Azure</w:t>
        </w:r>
        <w:r w:rsidR="005C09F5">
          <w:rPr>
            <w:noProof/>
            <w:webHidden/>
          </w:rPr>
          <w:tab/>
        </w:r>
        <w:r w:rsidR="005C09F5">
          <w:rPr>
            <w:noProof/>
            <w:webHidden/>
          </w:rPr>
          <w:fldChar w:fldCharType="begin"/>
        </w:r>
        <w:r w:rsidR="005C09F5">
          <w:rPr>
            <w:noProof/>
            <w:webHidden/>
          </w:rPr>
          <w:instrText xml:space="preserve"> PAGEREF _Toc438163372 \h </w:instrText>
        </w:r>
        <w:r w:rsidR="005C09F5">
          <w:rPr>
            <w:noProof/>
            <w:webHidden/>
          </w:rPr>
        </w:r>
        <w:r w:rsidR="005C09F5">
          <w:rPr>
            <w:noProof/>
            <w:webHidden/>
          </w:rPr>
          <w:fldChar w:fldCharType="separate"/>
        </w:r>
        <w:r w:rsidR="005C09F5">
          <w:rPr>
            <w:noProof/>
            <w:webHidden/>
          </w:rPr>
          <w:t>16</w:t>
        </w:r>
        <w:r w:rsidR="005C09F5">
          <w:rPr>
            <w:noProof/>
            <w:webHidden/>
          </w:rPr>
          <w:fldChar w:fldCharType="end"/>
        </w:r>
      </w:hyperlink>
    </w:p>
    <w:p w14:paraId="340785CB" w14:textId="040FFB8A" w:rsidR="005C09F5" w:rsidRDefault="001350FB">
      <w:pPr>
        <w:pStyle w:val="TOC2"/>
        <w:tabs>
          <w:tab w:val="right" w:leader="dot" w:pos="5030"/>
        </w:tabs>
        <w:rPr>
          <w:rFonts w:eastAsiaTheme="minorEastAsia"/>
          <w:b w:val="0"/>
          <w:smallCaps w:val="0"/>
          <w:noProof/>
          <w:sz w:val="22"/>
          <w:lang w:val="en-US" w:eastAsia="zh-CN" w:bidi="ar-SA"/>
        </w:rPr>
      </w:pPr>
      <w:hyperlink w:anchor="_Toc438163373" w:history="1">
        <w:r w:rsidR="005C09F5" w:rsidRPr="00F651B4">
          <w:rPr>
            <w:rStyle w:val="Hyperlink"/>
            <w:noProof/>
            <w:lang w:val="pt-BR"/>
          </w:rPr>
          <w:t>Enterprise Mobility Services</w:t>
        </w:r>
        <w:r w:rsidR="005C09F5">
          <w:rPr>
            <w:noProof/>
            <w:webHidden/>
          </w:rPr>
          <w:tab/>
        </w:r>
        <w:r w:rsidR="005C09F5">
          <w:rPr>
            <w:noProof/>
            <w:webHidden/>
          </w:rPr>
          <w:fldChar w:fldCharType="begin"/>
        </w:r>
        <w:r w:rsidR="005C09F5">
          <w:rPr>
            <w:noProof/>
            <w:webHidden/>
          </w:rPr>
          <w:instrText xml:space="preserve"> PAGEREF _Toc438163373 \h </w:instrText>
        </w:r>
        <w:r w:rsidR="005C09F5">
          <w:rPr>
            <w:noProof/>
            <w:webHidden/>
          </w:rPr>
        </w:r>
        <w:r w:rsidR="005C09F5">
          <w:rPr>
            <w:noProof/>
            <w:webHidden/>
          </w:rPr>
          <w:fldChar w:fldCharType="separate"/>
        </w:r>
        <w:r w:rsidR="005C09F5">
          <w:rPr>
            <w:noProof/>
            <w:webHidden/>
          </w:rPr>
          <w:t>17</w:t>
        </w:r>
        <w:r w:rsidR="005C09F5">
          <w:rPr>
            <w:noProof/>
            <w:webHidden/>
          </w:rPr>
          <w:fldChar w:fldCharType="end"/>
        </w:r>
      </w:hyperlink>
    </w:p>
    <w:p w14:paraId="1FA49A2F" w14:textId="3DEEB94F" w:rsidR="005C09F5" w:rsidRDefault="001350FB">
      <w:pPr>
        <w:pStyle w:val="TOC4"/>
        <w:rPr>
          <w:rFonts w:eastAsiaTheme="minorEastAsia"/>
          <w:smallCaps w:val="0"/>
          <w:noProof/>
          <w:sz w:val="22"/>
          <w:lang w:val="en-US" w:eastAsia="zh-CN" w:bidi="ar-SA"/>
        </w:rPr>
      </w:pPr>
      <w:hyperlink w:anchor="_Toc438163374" w:history="1">
        <w:r w:rsidR="005C09F5" w:rsidRPr="00F651B4">
          <w:rPr>
            <w:rStyle w:val="Hyperlink"/>
            <w:noProof/>
            <w:lang w:val="pt-BR"/>
          </w:rPr>
          <w:t>Azure Active Directory Basic</w:t>
        </w:r>
        <w:r w:rsidR="005C09F5">
          <w:rPr>
            <w:noProof/>
            <w:webHidden/>
          </w:rPr>
          <w:tab/>
        </w:r>
        <w:r w:rsidR="005C09F5">
          <w:rPr>
            <w:noProof/>
            <w:webHidden/>
          </w:rPr>
          <w:fldChar w:fldCharType="begin"/>
        </w:r>
        <w:r w:rsidR="005C09F5">
          <w:rPr>
            <w:noProof/>
            <w:webHidden/>
          </w:rPr>
          <w:instrText xml:space="preserve"> PAGEREF _Toc438163374 \h </w:instrText>
        </w:r>
        <w:r w:rsidR="005C09F5">
          <w:rPr>
            <w:noProof/>
            <w:webHidden/>
          </w:rPr>
        </w:r>
        <w:r w:rsidR="005C09F5">
          <w:rPr>
            <w:noProof/>
            <w:webHidden/>
          </w:rPr>
          <w:fldChar w:fldCharType="separate"/>
        </w:r>
        <w:r w:rsidR="005C09F5">
          <w:rPr>
            <w:noProof/>
            <w:webHidden/>
          </w:rPr>
          <w:t>17</w:t>
        </w:r>
        <w:r w:rsidR="005C09F5">
          <w:rPr>
            <w:noProof/>
            <w:webHidden/>
          </w:rPr>
          <w:fldChar w:fldCharType="end"/>
        </w:r>
      </w:hyperlink>
    </w:p>
    <w:p w14:paraId="08BBC3F6" w14:textId="2B907F5E" w:rsidR="005C09F5" w:rsidRDefault="001350FB">
      <w:pPr>
        <w:pStyle w:val="TOC4"/>
        <w:rPr>
          <w:rFonts w:eastAsiaTheme="minorEastAsia"/>
          <w:smallCaps w:val="0"/>
          <w:noProof/>
          <w:sz w:val="22"/>
          <w:lang w:val="en-US" w:eastAsia="zh-CN" w:bidi="ar-SA"/>
        </w:rPr>
      </w:pPr>
      <w:hyperlink w:anchor="_Toc438163375" w:history="1">
        <w:r w:rsidR="005C09F5" w:rsidRPr="00F651B4">
          <w:rPr>
            <w:rStyle w:val="Hyperlink"/>
            <w:noProof/>
            <w:lang w:val="pt-BR"/>
          </w:rPr>
          <w:t>Azure Active Directory Premium</w:t>
        </w:r>
        <w:r w:rsidR="005C09F5">
          <w:rPr>
            <w:noProof/>
            <w:webHidden/>
          </w:rPr>
          <w:tab/>
        </w:r>
        <w:r w:rsidR="005C09F5">
          <w:rPr>
            <w:noProof/>
            <w:webHidden/>
          </w:rPr>
          <w:fldChar w:fldCharType="begin"/>
        </w:r>
        <w:r w:rsidR="005C09F5">
          <w:rPr>
            <w:noProof/>
            <w:webHidden/>
          </w:rPr>
          <w:instrText xml:space="preserve"> PAGEREF _Toc438163375 \h </w:instrText>
        </w:r>
        <w:r w:rsidR="005C09F5">
          <w:rPr>
            <w:noProof/>
            <w:webHidden/>
          </w:rPr>
        </w:r>
        <w:r w:rsidR="005C09F5">
          <w:rPr>
            <w:noProof/>
            <w:webHidden/>
          </w:rPr>
          <w:fldChar w:fldCharType="separate"/>
        </w:r>
        <w:r w:rsidR="005C09F5">
          <w:rPr>
            <w:noProof/>
            <w:webHidden/>
          </w:rPr>
          <w:t>17</w:t>
        </w:r>
        <w:r w:rsidR="005C09F5">
          <w:rPr>
            <w:noProof/>
            <w:webHidden/>
          </w:rPr>
          <w:fldChar w:fldCharType="end"/>
        </w:r>
      </w:hyperlink>
    </w:p>
    <w:p w14:paraId="26596167" w14:textId="58E3D751" w:rsidR="005C09F5" w:rsidRDefault="001350FB">
      <w:pPr>
        <w:pStyle w:val="TOC4"/>
        <w:rPr>
          <w:rFonts w:eastAsiaTheme="minorEastAsia"/>
          <w:smallCaps w:val="0"/>
          <w:noProof/>
          <w:sz w:val="22"/>
          <w:lang w:val="en-US" w:eastAsia="zh-CN" w:bidi="ar-SA"/>
        </w:rPr>
      </w:pPr>
      <w:hyperlink w:anchor="_Toc438163376" w:history="1">
        <w:r w:rsidR="005C09F5" w:rsidRPr="00F651B4">
          <w:rPr>
            <w:rStyle w:val="Hyperlink"/>
            <w:noProof/>
            <w:lang w:val="pt-BR"/>
          </w:rPr>
          <w:t>Gestão de Direitos do Azure</w:t>
        </w:r>
        <w:r w:rsidR="005C09F5">
          <w:rPr>
            <w:noProof/>
            <w:webHidden/>
          </w:rPr>
          <w:tab/>
        </w:r>
        <w:r w:rsidR="005C09F5">
          <w:rPr>
            <w:noProof/>
            <w:webHidden/>
          </w:rPr>
          <w:fldChar w:fldCharType="begin"/>
        </w:r>
        <w:r w:rsidR="005C09F5">
          <w:rPr>
            <w:noProof/>
            <w:webHidden/>
          </w:rPr>
          <w:instrText xml:space="preserve"> PAGEREF _Toc438163376 \h </w:instrText>
        </w:r>
        <w:r w:rsidR="005C09F5">
          <w:rPr>
            <w:noProof/>
            <w:webHidden/>
          </w:rPr>
        </w:r>
        <w:r w:rsidR="005C09F5">
          <w:rPr>
            <w:noProof/>
            <w:webHidden/>
          </w:rPr>
          <w:fldChar w:fldCharType="separate"/>
        </w:r>
        <w:r w:rsidR="005C09F5">
          <w:rPr>
            <w:noProof/>
            <w:webHidden/>
          </w:rPr>
          <w:t>17</w:t>
        </w:r>
        <w:r w:rsidR="005C09F5">
          <w:rPr>
            <w:noProof/>
            <w:webHidden/>
          </w:rPr>
          <w:fldChar w:fldCharType="end"/>
        </w:r>
      </w:hyperlink>
    </w:p>
    <w:p w14:paraId="4DFA6643" w14:textId="2DF5C87A" w:rsidR="005C09F5" w:rsidRDefault="001350FB">
      <w:pPr>
        <w:pStyle w:val="TOC4"/>
        <w:rPr>
          <w:rFonts w:eastAsiaTheme="minorEastAsia"/>
          <w:smallCaps w:val="0"/>
          <w:noProof/>
          <w:sz w:val="22"/>
          <w:lang w:val="en-US" w:eastAsia="zh-CN" w:bidi="ar-SA"/>
        </w:rPr>
      </w:pPr>
      <w:hyperlink w:anchor="_Toc438163377" w:history="1">
        <w:r w:rsidR="005C09F5" w:rsidRPr="00F651B4">
          <w:rPr>
            <w:rStyle w:val="Hyperlink"/>
            <w:noProof/>
            <w:lang w:val="pt-BR"/>
          </w:rPr>
          <w:t>Azure RemoteApp</w:t>
        </w:r>
        <w:r w:rsidR="005C09F5">
          <w:rPr>
            <w:noProof/>
            <w:webHidden/>
          </w:rPr>
          <w:tab/>
        </w:r>
        <w:r w:rsidR="005C09F5">
          <w:rPr>
            <w:noProof/>
            <w:webHidden/>
          </w:rPr>
          <w:fldChar w:fldCharType="begin"/>
        </w:r>
        <w:r w:rsidR="005C09F5">
          <w:rPr>
            <w:noProof/>
            <w:webHidden/>
          </w:rPr>
          <w:instrText xml:space="preserve"> PAGEREF _Toc438163377 \h </w:instrText>
        </w:r>
        <w:r w:rsidR="005C09F5">
          <w:rPr>
            <w:noProof/>
            <w:webHidden/>
          </w:rPr>
        </w:r>
        <w:r w:rsidR="005C09F5">
          <w:rPr>
            <w:noProof/>
            <w:webHidden/>
          </w:rPr>
          <w:fldChar w:fldCharType="separate"/>
        </w:r>
        <w:r w:rsidR="005C09F5">
          <w:rPr>
            <w:noProof/>
            <w:webHidden/>
          </w:rPr>
          <w:t>17</w:t>
        </w:r>
        <w:r w:rsidR="005C09F5">
          <w:rPr>
            <w:noProof/>
            <w:webHidden/>
          </w:rPr>
          <w:fldChar w:fldCharType="end"/>
        </w:r>
      </w:hyperlink>
    </w:p>
    <w:p w14:paraId="1A31FAE0" w14:textId="491C69C4" w:rsidR="005C09F5" w:rsidRDefault="001350FB">
      <w:pPr>
        <w:pStyle w:val="TOC4"/>
        <w:rPr>
          <w:rFonts w:eastAsiaTheme="minorEastAsia"/>
          <w:smallCaps w:val="0"/>
          <w:noProof/>
          <w:sz w:val="22"/>
          <w:lang w:val="en-US" w:eastAsia="zh-CN" w:bidi="ar-SA"/>
        </w:rPr>
      </w:pPr>
      <w:hyperlink w:anchor="_Toc438163378" w:history="1">
        <w:r w:rsidR="005C09F5" w:rsidRPr="00F651B4">
          <w:rPr>
            <w:rStyle w:val="Hyperlink"/>
            <w:noProof/>
            <w:lang w:val="pt-BR"/>
          </w:rPr>
          <w:t>Autenticação Multifator da Microsoft</w:t>
        </w:r>
        <w:r w:rsidR="005C09F5">
          <w:rPr>
            <w:noProof/>
            <w:webHidden/>
          </w:rPr>
          <w:tab/>
        </w:r>
        <w:r w:rsidR="005C09F5">
          <w:rPr>
            <w:noProof/>
            <w:webHidden/>
          </w:rPr>
          <w:fldChar w:fldCharType="begin"/>
        </w:r>
        <w:r w:rsidR="005C09F5">
          <w:rPr>
            <w:noProof/>
            <w:webHidden/>
          </w:rPr>
          <w:instrText xml:space="preserve"> PAGEREF _Toc438163378 \h </w:instrText>
        </w:r>
        <w:r w:rsidR="005C09F5">
          <w:rPr>
            <w:noProof/>
            <w:webHidden/>
          </w:rPr>
        </w:r>
        <w:r w:rsidR="005C09F5">
          <w:rPr>
            <w:noProof/>
            <w:webHidden/>
          </w:rPr>
          <w:fldChar w:fldCharType="separate"/>
        </w:r>
        <w:r w:rsidR="005C09F5">
          <w:rPr>
            <w:noProof/>
            <w:webHidden/>
          </w:rPr>
          <w:t>17</w:t>
        </w:r>
        <w:r w:rsidR="005C09F5">
          <w:rPr>
            <w:noProof/>
            <w:webHidden/>
          </w:rPr>
          <w:fldChar w:fldCharType="end"/>
        </w:r>
      </w:hyperlink>
    </w:p>
    <w:p w14:paraId="0A721162" w14:textId="03DB5566" w:rsidR="005C09F5" w:rsidRDefault="001350FB">
      <w:pPr>
        <w:pStyle w:val="TOC4"/>
        <w:rPr>
          <w:rFonts w:eastAsiaTheme="minorEastAsia"/>
          <w:smallCaps w:val="0"/>
          <w:noProof/>
          <w:sz w:val="22"/>
          <w:lang w:val="en-US" w:eastAsia="zh-CN" w:bidi="ar-SA"/>
        </w:rPr>
      </w:pPr>
      <w:hyperlink w:anchor="_Toc438163379" w:history="1">
        <w:r w:rsidR="005C09F5" w:rsidRPr="00F651B4">
          <w:rPr>
            <w:rStyle w:val="Hyperlink"/>
            <w:noProof/>
            <w:lang w:val="pt-BR"/>
          </w:rPr>
          <w:t>Microsoft Intune</w:t>
        </w:r>
        <w:r w:rsidR="005C09F5">
          <w:rPr>
            <w:noProof/>
            <w:webHidden/>
          </w:rPr>
          <w:tab/>
        </w:r>
        <w:r w:rsidR="005C09F5">
          <w:rPr>
            <w:noProof/>
            <w:webHidden/>
          </w:rPr>
          <w:fldChar w:fldCharType="begin"/>
        </w:r>
        <w:r w:rsidR="005C09F5">
          <w:rPr>
            <w:noProof/>
            <w:webHidden/>
          </w:rPr>
          <w:instrText xml:space="preserve"> PAGEREF _Toc438163379 \h </w:instrText>
        </w:r>
        <w:r w:rsidR="005C09F5">
          <w:rPr>
            <w:noProof/>
            <w:webHidden/>
          </w:rPr>
        </w:r>
        <w:r w:rsidR="005C09F5">
          <w:rPr>
            <w:noProof/>
            <w:webHidden/>
          </w:rPr>
          <w:fldChar w:fldCharType="separate"/>
        </w:r>
        <w:r w:rsidR="005C09F5">
          <w:rPr>
            <w:noProof/>
            <w:webHidden/>
          </w:rPr>
          <w:t>17</w:t>
        </w:r>
        <w:r w:rsidR="005C09F5">
          <w:rPr>
            <w:noProof/>
            <w:webHidden/>
          </w:rPr>
          <w:fldChar w:fldCharType="end"/>
        </w:r>
      </w:hyperlink>
    </w:p>
    <w:p w14:paraId="5511A44F" w14:textId="2195C5DA" w:rsidR="005C09F5" w:rsidRDefault="001350FB">
      <w:pPr>
        <w:pStyle w:val="TOC2"/>
        <w:tabs>
          <w:tab w:val="right" w:leader="dot" w:pos="5030"/>
        </w:tabs>
        <w:rPr>
          <w:rFonts w:eastAsiaTheme="minorEastAsia"/>
          <w:b w:val="0"/>
          <w:smallCaps w:val="0"/>
          <w:noProof/>
          <w:sz w:val="22"/>
          <w:lang w:val="en-US" w:eastAsia="zh-CN" w:bidi="ar-SA"/>
        </w:rPr>
      </w:pPr>
      <w:hyperlink w:anchor="_Toc438163380" w:history="1">
        <w:r w:rsidR="005C09F5" w:rsidRPr="00F651B4">
          <w:rPr>
            <w:rStyle w:val="Hyperlink"/>
            <w:noProof/>
            <w:lang w:val="pt-BR"/>
          </w:rPr>
          <w:t>Microsoft Dynamics CRM Online Services</w:t>
        </w:r>
        <w:r w:rsidR="005C09F5">
          <w:rPr>
            <w:noProof/>
            <w:webHidden/>
          </w:rPr>
          <w:tab/>
        </w:r>
        <w:r w:rsidR="005C09F5">
          <w:rPr>
            <w:noProof/>
            <w:webHidden/>
          </w:rPr>
          <w:fldChar w:fldCharType="begin"/>
        </w:r>
        <w:r w:rsidR="005C09F5">
          <w:rPr>
            <w:noProof/>
            <w:webHidden/>
          </w:rPr>
          <w:instrText xml:space="preserve"> PAGEREF _Toc438163380 \h </w:instrText>
        </w:r>
        <w:r w:rsidR="005C09F5">
          <w:rPr>
            <w:noProof/>
            <w:webHidden/>
          </w:rPr>
        </w:r>
        <w:r w:rsidR="005C09F5">
          <w:rPr>
            <w:noProof/>
            <w:webHidden/>
          </w:rPr>
          <w:fldChar w:fldCharType="separate"/>
        </w:r>
        <w:r w:rsidR="005C09F5">
          <w:rPr>
            <w:noProof/>
            <w:webHidden/>
          </w:rPr>
          <w:t>18</w:t>
        </w:r>
        <w:r w:rsidR="005C09F5">
          <w:rPr>
            <w:noProof/>
            <w:webHidden/>
          </w:rPr>
          <w:fldChar w:fldCharType="end"/>
        </w:r>
      </w:hyperlink>
    </w:p>
    <w:p w14:paraId="20D93E06" w14:textId="27B4DD5A" w:rsidR="005C09F5" w:rsidRDefault="001350FB">
      <w:pPr>
        <w:pStyle w:val="TOC4"/>
        <w:rPr>
          <w:rFonts w:eastAsiaTheme="minorEastAsia"/>
          <w:smallCaps w:val="0"/>
          <w:noProof/>
          <w:sz w:val="22"/>
          <w:lang w:val="en-US" w:eastAsia="zh-CN" w:bidi="ar-SA"/>
        </w:rPr>
      </w:pPr>
      <w:hyperlink w:anchor="_Toc438163381" w:history="1">
        <w:r w:rsidR="005C09F5" w:rsidRPr="00F651B4">
          <w:rPr>
            <w:rStyle w:val="Hyperlink"/>
            <w:noProof/>
            <w:lang w:val="pt-BR"/>
          </w:rPr>
          <w:t>Microsoft Dynamics CRM Online</w:t>
        </w:r>
        <w:r w:rsidR="005C09F5">
          <w:rPr>
            <w:noProof/>
            <w:webHidden/>
          </w:rPr>
          <w:tab/>
        </w:r>
        <w:r w:rsidR="005C09F5">
          <w:rPr>
            <w:noProof/>
            <w:webHidden/>
          </w:rPr>
          <w:fldChar w:fldCharType="begin"/>
        </w:r>
        <w:r w:rsidR="005C09F5">
          <w:rPr>
            <w:noProof/>
            <w:webHidden/>
          </w:rPr>
          <w:instrText xml:space="preserve"> PAGEREF _Toc438163381 \h </w:instrText>
        </w:r>
        <w:r w:rsidR="005C09F5">
          <w:rPr>
            <w:noProof/>
            <w:webHidden/>
          </w:rPr>
        </w:r>
        <w:r w:rsidR="005C09F5">
          <w:rPr>
            <w:noProof/>
            <w:webHidden/>
          </w:rPr>
          <w:fldChar w:fldCharType="separate"/>
        </w:r>
        <w:r w:rsidR="005C09F5">
          <w:rPr>
            <w:noProof/>
            <w:webHidden/>
          </w:rPr>
          <w:t>18</w:t>
        </w:r>
        <w:r w:rsidR="005C09F5">
          <w:rPr>
            <w:noProof/>
            <w:webHidden/>
          </w:rPr>
          <w:fldChar w:fldCharType="end"/>
        </w:r>
      </w:hyperlink>
    </w:p>
    <w:p w14:paraId="492D1F0E" w14:textId="1832B897" w:rsidR="005C09F5" w:rsidRDefault="001350FB">
      <w:pPr>
        <w:pStyle w:val="TOC4"/>
        <w:rPr>
          <w:rFonts w:eastAsiaTheme="minorEastAsia"/>
          <w:smallCaps w:val="0"/>
          <w:noProof/>
          <w:sz w:val="22"/>
          <w:lang w:val="en-US" w:eastAsia="zh-CN" w:bidi="ar-SA"/>
        </w:rPr>
      </w:pPr>
      <w:hyperlink w:anchor="_Toc438163382" w:history="1">
        <w:r w:rsidR="005C09F5" w:rsidRPr="00F651B4">
          <w:rPr>
            <w:rStyle w:val="Hyperlink"/>
            <w:noProof/>
            <w:lang w:val="pt-BR"/>
          </w:rPr>
          <w:t>Microsoft Dynamics Marketing</w:t>
        </w:r>
        <w:r w:rsidR="005C09F5">
          <w:rPr>
            <w:noProof/>
            <w:webHidden/>
          </w:rPr>
          <w:tab/>
        </w:r>
        <w:r w:rsidR="005C09F5">
          <w:rPr>
            <w:noProof/>
            <w:webHidden/>
          </w:rPr>
          <w:fldChar w:fldCharType="begin"/>
        </w:r>
        <w:r w:rsidR="005C09F5">
          <w:rPr>
            <w:noProof/>
            <w:webHidden/>
          </w:rPr>
          <w:instrText xml:space="preserve"> PAGEREF _Toc438163382 \h </w:instrText>
        </w:r>
        <w:r w:rsidR="005C09F5">
          <w:rPr>
            <w:noProof/>
            <w:webHidden/>
          </w:rPr>
        </w:r>
        <w:r w:rsidR="005C09F5">
          <w:rPr>
            <w:noProof/>
            <w:webHidden/>
          </w:rPr>
          <w:fldChar w:fldCharType="separate"/>
        </w:r>
        <w:r w:rsidR="005C09F5">
          <w:rPr>
            <w:noProof/>
            <w:webHidden/>
          </w:rPr>
          <w:t>18</w:t>
        </w:r>
        <w:r w:rsidR="005C09F5">
          <w:rPr>
            <w:noProof/>
            <w:webHidden/>
          </w:rPr>
          <w:fldChar w:fldCharType="end"/>
        </w:r>
      </w:hyperlink>
    </w:p>
    <w:p w14:paraId="630D42BC" w14:textId="16B39824" w:rsidR="005C09F5" w:rsidRDefault="001350FB">
      <w:pPr>
        <w:pStyle w:val="TOC4"/>
        <w:rPr>
          <w:rFonts w:eastAsiaTheme="minorEastAsia"/>
          <w:smallCaps w:val="0"/>
          <w:noProof/>
          <w:sz w:val="22"/>
          <w:lang w:val="en-US" w:eastAsia="zh-CN" w:bidi="ar-SA"/>
        </w:rPr>
      </w:pPr>
      <w:hyperlink w:anchor="_Toc438163383" w:history="1">
        <w:r w:rsidR="005C09F5" w:rsidRPr="00F651B4">
          <w:rPr>
            <w:rStyle w:val="Hyperlink"/>
            <w:noProof/>
            <w:lang w:val="pt-BR"/>
          </w:rPr>
          <w:t>Microsoft Social Engagement</w:t>
        </w:r>
        <w:r w:rsidR="005C09F5">
          <w:rPr>
            <w:noProof/>
            <w:webHidden/>
          </w:rPr>
          <w:tab/>
        </w:r>
        <w:r w:rsidR="005C09F5">
          <w:rPr>
            <w:noProof/>
            <w:webHidden/>
          </w:rPr>
          <w:fldChar w:fldCharType="begin"/>
        </w:r>
        <w:r w:rsidR="005C09F5">
          <w:rPr>
            <w:noProof/>
            <w:webHidden/>
          </w:rPr>
          <w:instrText xml:space="preserve"> PAGEREF _Toc438163383 \h </w:instrText>
        </w:r>
        <w:r w:rsidR="005C09F5">
          <w:rPr>
            <w:noProof/>
            <w:webHidden/>
          </w:rPr>
        </w:r>
        <w:r w:rsidR="005C09F5">
          <w:rPr>
            <w:noProof/>
            <w:webHidden/>
          </w:rPr>
          <w:fldChar w:fldCharType="separate"/>
        </w:r>
        <w:r w:rsidR="005C09F5">
          <w:rPr>
            <w:noProof/>
            <w:webHidden/>
          </w:rPr>
          <w:t>19</w:t>
        </w:r>
        <w:r w:rsidR="005C09F5">
          <w:rPr>
            <w:noProof/>
            <w:webHidden/>
          </w:rPr>
          <w:fldChar w:fldCharType="end"/>
        </w:r>
      </w:hyperlink>
    </w:p>
    <w:p w14:paraId="0EC620A8" w14:textId="0C5B75A6" w:rsidR="005C09F5" w:rsidRDefault="001350FB">
      <w:pPr>
        <w:pStyle w:val="TOC4"/>
        <w:rPr>
          <w:rFonts w:eastAsiaTheme="minorEastAsia"/>
          <w:smallCaps w:val="0"/>
          <w:noProof/>
          <w:sz w:val="22"/>
          <w:lang w:val="en-US" w:eastAsia="zh-CN" w:bidi="ar-SA"/>
        </w:rPr>
      </w:pPr>
      <w:hyperlink w:anchor="_Toc438163384" w:history="1">
        <w:r w:rsidR="005C09F5" w:rsidRPr="00F651B4">
          <w:rPr>
            <w:rStyle w:val="Hyperlink"/>
            <w:noProof/>
            <w:lang w:val="pt-BR"/>
          </w:rPr>
          <w:t>Parature, da Microsoft</w:t>
        </w:r>
        <w:r w:rsidR="005C09F5">
          <w:rPr>
            <w:noProof/>
            <w:webHidden/>
          </w:rPr>
          <w:tab/>
        </w:r>
        <w:r w:rsidR="005C09F5">
          <w:rPr>
            <w:noProof/>
            <w:webHidden/>
          </w:rPr>
          <w:fldChar w:fldCharType="begin"/>
        </w:r>
        <w:r w:rsidR="005C09F5">
          <w:rPr>
            <w:noProof/>
            <w:webHidden/>
          </w:rPr>
          <w:instrText xml:space="preserve"> PAGEREF _Toc438163384 \h </w:instrText>
        </w:r>
        <w:r w:rsidR="005C09F5">
          <w:rPr>
            <w:noProof/>
            <w:webHidden/>
          </w:rPr>
        </w:r>
        <w:r w:rsidR="005C09F5">
          <w:rPr>
            <w:noProof/>
            <w:webHidden/>
          </w:rPr>
          <w:fldChar w:fldCharType="separate"/>
        </w:r>
        <w:r w:rsidR="005C09F5">
          <w:rPr>
            <w:noProof/>
            <w:webHidden/>
          </w:rPr>
          <w:t>19</w:t>
        </w:r>
        <w:r w:rsidR="005C09F5">
          <w:rPr>
            <w:noProof/>
            <w:webHidden/>
          </w:rPr>
          <w:fldChar w:fldCharType="end"/>
        </w:r>
      </w:hyperlink>
    </w:p>
    <w:p w14:paraId="61DF9842" w14:textId="0EEDC6B3" w:rsidR="005C09F5" w:rsidRDefault="001350FB">
      <w:pPr>
        <w:pStyle w:val="TOC2"/>
        <w:tabs>
          <w:tab w:val="right" w:leader="dot" w:pos="5030"/>
        </w:tabs>
        <w:rPr>
          <w:rFonts w:eastAsiaTheme="minorEastAsia"/>
          <w:b w:val="0"/>
          <w:smallCaps w:val="0"/>
          <w:noProof/>
          <w:sz w:val="22"/>
          <w:lang w:val="en-US" w:eastAsia="zh-CN" w:bidi="ar-SA"/>
        </w:rPr>
      </w:pPr>
      <w:hyperlink w:anchor="_Toc438163385" w:history="1">
        <w:r w:rsidR="005C09F5" w:rsidRPr="00F651B4">
          <w:rPr>
            <w:rStyle w:val="Hyperlink"/>
            <w:noProof/>
            <w:lang w:val="pt-BR"/>
          </w:rPr>
          <w:t>Serviços do Office 365</w:t>
        </w:r>
        <w:r w:rsidR="005C09F5">
          <w:rPr>
            <w:noProof/>
            <w:webHidden/>
          </w:rPr>
          <w:tab/>
        </w:r>
        <w:r w:rsidR="005C09F5">
          <w:rPr>
            <w:noProof/>
            <w:webHidden/>
          </w:rPr>
          <w:fldChar w:fldCharType="begin"/>
        </w:r>
        <w:r w:rsidR="005C09F5">
          <w:rPr>
            <w:noProof/>
            <w:webHidden/>
          </w:rPr>
          <w:instrText xml:space="preserve"> PAGEREF _Toc438163385 \h </w:instrText>
        </w:r>
        <w:r w:rsidR="005C09F5">
          <w:rPr>
            <w:noProof/>
            <w:webHidden/>
          </w:rPr>
        </w:r>
        <w:r w:rsidR="005C09F5">
          <w:rPr>
            <w:noProof/>
            <w:webHidden/>
          </w:rPr>
          <w:fldChar w:fldCharType="separate"/>
        </w:r>
        <w:r w:rsidR="005C09F5">
          <w:rPr>
            <w:noProof/>
            <w:webHidden/>
          </w:rPr>
          <w:t>19</w:t>
        </w:r>
        <w:r w:rsidR="005C09F5">
          <w:rPr>
            <w:noProof/>
            <w:webHidden/>
          </w:rPr>
          <w:fldChar w:fldCharType="end"/>
        </w:r>
      </w:hyperlink>
    </w:p>
    <w:p w14:paraId="59E103E7" w14:textId="7705D644" w:rsidR="005C09F5" w:rsidRDefault="001350FB">
      <w:pPr>
        <w:pStyle w:val="TOC4"/>
        <w:rPr>
          <w:rFonts w:eastAsiaTheme="minorEastAsia"/>
          <w:smallCaps w:val="0"/>
          <w:noProof/>
          <w:sz w:val="22"/>
          <w:lang w:val="en-US" w:eastAsia="zh-CN" w:bidi="ar-SA"/>
        </w:rPr>
      </w:pPr>
      <w:hyperlink w:anchor="_Toc438163386" w:history="1">
        <w:r w:rsidR="005C09F5" w:rsidRPr="00F651B4">
          <w:rPr>
            <w:rStyle w:val="Hyperlink"/>
            <w:noProof/>
            <w:lang w:val="pt-BR"/>
          </w:rPr>
          <w:t>Exchange Online</w:t>
        </w:r>
        <w:r w:rsidR="005C09F5">
          <w:rPr>
            <w:noProof/>
            <w:webHidden/>
          </w:rPr>
          <w:tab/>
        </w:r>
        <w:r w:rsidR="005C09F5">
          <w:rPr>
            <w:noProof/>
            <w:webHidden/>
          </w:rPr>
          <w:fldChar w:fldCharType="begin"/>
        </w:r>
        <w:r w:rsidR="005C09F5">
          <w:rPr>
            <w:noProof/>
            <w:webHidden/>
          </w:rPr>
          <w:instrText xml:space="preserve"> PAGEREF _Toc438163386 \h </w:instrText>
        </w:r>
        <w:r w:rsidR="005C09F5">
          <w:rPr>
            <w:noProof/>
            <w:webHidden/>
          </w:rPr>
        </w:r>
        <w:r w:rsidR="005C09F5">
          <w:rPr>
            <w:noProof/>
            <w:webHidden/>
          </w:rPr>
          <w:fldChar w:fldCharType="separate"/>
        </w:r>
        <w:r w:rsidR="005C09F5">
          <w:rPr>
            <w:noProof/>
            <w:webHidden/>
          </w:rPr>
          <w:t>20</w:t>
        </w:r>
        <w:r w:rsidR="005C09F5">
          <w:rPr>
            <w:noProof/>
            <w:webHidden/>
          </w:rPr>
          <w:fldChar w:fldCharType="end"/>
        </w:r>
      </w:hyperlink>
    </w:p>
    <w:p w14:paraId="285F8C49" w14:textId="24B0D026" w:rsidR="005C09F5" w:rsidRDefault="001350FB">
      <w:pPr>
        <w:pStyle w:val="TOC4"/>
        <w:rPr>
          <w:rFonts w:eastAsiaTheme="minorEastAsia"/>
          <w:smallCaps w:val="0"/>
          <w:noProof/>
          <w:sz w:val="22"/>
          <w:lang w:val="en-US" w:eastAsia="zh-CN" w:bidi="ar-SA"/>
        </w:rPr>
      </w:pPr>
      <w:hyperlink w:anchor="_Toc438163387" w:history="1">
        <w:r w:rsidR="005C09F5" w:rsidRPr="00F651B4">
          <w:rPr>
            <w:rStyle w:val="Hyperlink"/>
            <w:noProof/>
            <w:lang w:val="pt-BR"/>
          </w:rPr>
          <w:t>Office 365 Applications</w:t>
        </w:r>
        <w:r w:rsidR="005C09F5">
          <w:rPr>
            <w:noProof/>
            <w:webHidden/>
          </w:rPr>
          <w:tab/>
        </w:r>
        <w:r w:rsidR="005C09F5">
          <w:rPr>
            <w:noProof/>
            <w:webHidden/>
          </w:rPr>
          <w:fldChar w:fldCharType="begin"/>
        </w:r>
        <w:r w:rsidR="005C09F5">
          <w:rPr>
            <w:noProof/>
            <w:webHidden/>
          </w:rPr>
          <w:instrText xml:space="preserve"> PAGEREF _Toc438163387 \h </w:instrText>
        </w:r>
        <w:r w:rsidR="005C09F5">
          <w:rPr>
            <w:noProof/>
            <w:webHidden/>
          </w:rPr>
        </w:r>
        <w:r w:rsidR="005C09F5">
          <w:rPr>
            <w:noProof/>
            <w:webHidden/>
          </w:rPr>
          <w:fldChar w:fldCharType="separate"/>
        </w:r>
        <w:r w:rsidR="005C09F5">
          <w:rPr>
            <w:noProof/>
            <w:webHidden/>
          </w:rPr>
          <w:t>21</w:t>
        </w:r>
        <w:r w:rsidR="005C09F5">
          <w:rPr>
            <w:noProof/>
            <w:webHidden/>
          </w:rPr>
          <w:fldChar w:fldCharType="end"/>
        </w:r>
      </w:hyperlink>
    </w:p>
    <w:p w14:paraId="74959E6A" w14:textId="51B8A324" w:rsidR="005C09F5" w:rsidRDefault="001350FB">
      <w:pPr>
        <w:pStyle w:val="TOC4"/>
        <w:rPr>
          <w:rFonts w:eastAsiaTheme="minorEastAsia"/>
          <w:smallCaps w:val="0"/>
          <w:noProof/>
          <w:sz w:val="22"/>
          <w:lang w:val="en-US" w:eastAsia="zh-CN" w:bidi="ar-SA"/>
        </w:rPr>
      </w:pPr>
      <w:hyperlink w:anchor="_Toc438163388" w:history="1">
        <w:r w:rsidR="005C09F5" w:rsidRPr="00F651B4">
          <w:rPr>
            <w:rStyle w:val="Hyperlink"/>
            <w:noProof/>
            <w:lang w:val="pt-BR"/>
          </w:rPr>
          <w:t>Office 365 Delve Analytics</w:t>
        </w:r>
        <w:r w:rsidR="005C09F5">
          <w:rPr>
            <w:noProof/>
            <w:webHidden/>
          </w:rPr>
          <w:tab/>
        </w:r>
        <w:r w:rsidR="005C09F5">
          <w:rPr>
            <w:noProof/>
            <w:webHidden/>
          </w:rPr>
          <w:fldChar w:fldCharType="begin"/>
        </w:r>
        <w:r w:rsidR="005C09F5">
          <w:rPr>
            <w:noProof/>
            <w:webHidden/>
          </w:rPr>
          <w:instrText xml:space="preserve"> PAGEREF _Toc438163388 \h </w:instrText>
        </w:r>
        <w:r w:rsidR="005C09F5">
          <w:rPr>
            <w:noProof/>
            <w:webHidden/>
          </w:rPr>
        </w:r>
        <w:r w:rsidR="005C09F5">
          <w:rPr>
            <w:noProof/>
            <w:webHidden/>
          </w:rPr>
          <w:fldChar w:fldCharType="separate"/>
        </w:r>
        <w:r w:rsidR="005C09F5">
          <w:rPr>
            <w:noProof/>
            <w:webHidden/>
          </w:rPr>
          <w:t>22</w:t>
        </w:r>
        <w:r w:rsidR="005C09F5">
          <w:rPr>
            <w:noProof/>
            <w:webHidden/>
          </w:rPr>
          <w:fldChar w:fldCharType="end"/>
        </w:r>
      </w:hyperlink>
    </w:p>
    <w:p w14:paraId="2AEB36CE" w14:textId="645E9374" w:rsidR="005C09F5" w:rsidRDefault="001350FB">
      <w:pPr>
        <w:pStyle w:val="TOC4"/>
        <w:rPr>
          <w:rFonts w:eastAsiaTheme="minorEastAsia"/>
          <w:smallCaps w:val="0"/>
          <w:noProof/>
          <w:sz w:val="22"/>
          <w:lang w:val="en-US" w:eastAsia="zh-CN" w:bidi="ar-SA"/>
        </w:rPr>
      </w:pPr>
      <w:hyperlink w:anchor="_Toc438163389" w:history="1">
        <w:r w:rsidR="005C09F5" w:rsidRPr="00F651B4">
          <w:rPr>
            <w:rStyle w:val="Hyperlink"/>
            <w:noProof/>
            <w:lang w:val="pt-BR"/>
          </w:rPr>
          <w:t>Office 365 Advanced eDiscovery</w:t>
        </w:r>
        <w:r w:rsidR="005C09F5">
          <w:rPr>
            <w:noProof/>
            <w:webHidden/>
          </w:rPr>
          <w:tab/>
        </w:r>
        <w:r w:rsidR="005C09F5">
          <w:rPr>
            <w:noProof/>
            <w:webHidden/>
          </w:rPr>
          <w:fldChar w:fldCharType="begin"/>
        </w:r>
        <w:r w:rsidR="005C09F5">
          <w:rPr>
            <w:noProof/>
            <w:webHidden/>
          </w:rPr>
          <w:instrText xml:space="preserve"> PAGEREF _Toc438163389 \h </w:instrText>
        </w:r>
        <w:r w:rsidR="005C09F5">
          <w:rPr>
            <w:noProof/>
            <w:webHidden/>
          </w:rPr>
        </w:r>
        <w:r w:rsidR="005C09F5">
          <w:rPr>
            <w:noProof/>
            <w:webHidden/>
          </w:rPr>
          <w:fldChar w:fldCharType="separate"/>
        </w:r>
        <w:r w:rsidR="005C09F5">
          <w:rPr>
            <w:noProof/>
            <w:webHidden/>
          </w:rPr>
          <w:t>22</w:t>
        </w:r>
        <w:r w:rsidR="005C09F5">
          <w:rPr>
            <w:noProof/>
            <w:webHidden/>
          </w:rPr>
          <w:fldChar w:fldCharType="end"/>
        </w:r>
      </w:hyperlink>
    </w:p>
    <w:p w14:paraId="1CA23EB3" w14:textId="3599ACDE" w:rsidR="005C09F5" w:rsidRDefault="001350FB">
      <w:pPr>
        <w:pStyle w:val="TOC4"/>
        <w:rPr>
          <w:rFonts w:eastAsiaTheme="minorEastAsia"/>
          <w:smallCaps w:val="0"/>
          <w:noProof/>
          <w:sz w:val="22"/>
          <w:lang w:val="en-US" w:eastAsia="zh-CN" w:bidi="ar-SA"/>
        </w:rPr>
      </w:pPr>
      <w:hyperlink w:anchor="_Toc438163390" w:history="1">
        <w:r w:rsidR="005C09F5" w:rsidRPr="00F651B4">
          <w:rPr>
            <w:rStyle w:val="Hyperlink"/>
            <w:noProof/>
            <w:lang w:val="pt-BR"/>
          </w:rPr>
          <w:t>Office Online</w:t>
        </w:r>
        <w:r w:rsidR="005C09F5">
          <w:rPr>
            <w:noProof/>
            <w:webHidden/>
          </w:rPr>
          <w:tab/>
        </w:r>
        <w:r w:rsidR="005C09F5">
          <w:rPr>
            <w:noProof/>
            <w:webHidden/>
          </w:rPr>
          <w:fldChar w:fldCharType="begin"/>
        </w:r>
        <w:r w:rsidR="005C09F5">
          <w:rPr>
            <w:noProof/>
            <w:webHidden/>
          </w:rPr>
          <w:instrText xml:space="preserve"> PAGEREF _Toc438163390 \h </w:instrText>
        </w:r>
        <w:r w:rsidR="005C09F5">
          <w:rPr>
            <w:noProof/>
            <w:webHidden/>
          </w:rPr>
        </w:r>
        <w:r w:rsidR="005C09F5">
          <w:rPr>
            <w:noProof/>
            <w:webHidden/>
          </w:rPr>
          <w:fldChar w:fldCharType="separate"/>
        </w:r>
        <w:r w:rsidR="005C09F5">
          <w:rPr>
            <w:noProof/>
            <w:webHidden/>
          </w:rPr>
          <w:t>22</w:t>
        </w:r>
        <w:r w:rsidR="005C09F5">
          <w:rPr>
            <w:noProof/>
            <w:webHidden/>
          </w:rPr>
          <w:fldChar w:fldCharType="end"/>
        </w:r>
      </w:hyperlink>
    </w:p>
    <w:p w14:paraId="174C25E8" w14:textId="0F80A02A" w:rsidR="005C09F5" w:rsidRDefault="001350FB">
      <w:pPr>
        <w:pStyle w:val="TOC4"/>
        <w:rPr>
          <w:rFonts w:eastAsiaTheme="minorEastAsia"/>
          <w:smallCaps w:val="0"/>
          <w:noProof/>
          <w:sz w:val="22"/>
          <w:lang w:val="en-US" w:eastAsia="zh-CN" w:bidi="ar-SA"/>
        </w:rPr>
      </w:pPr>
      <w:hyperlink w:anchor="_Toc438163391" w:history="1">
        <w:r w:rsidR="005C09F5" w:rsidRPr="00F651B4">
          <w:rPr>
            <w:rStyle w:val="Hyperlink"/>
            <w:noProof/>
            <w:lang w:val="pt-BR"/>
          </w:rPr>
          <w:t>OneDrive for Business</w:t>
        </w:r>
        <w:r w:rsidR="005C09F5">
          <w:rPr>
            <w:noProof/>
            <w:webHidden/>
          </w:rPr>
          <w:tab/>
        </w:r>
        <w:r w:rsidR="005C09F5">
          <w:rPr>
            <w:noProof/>
            <w:webHidden/>
          </w:rPr>
          <w:fldChar w:fldCharType="begin"/>
        </w:r>
        <w:r w:rsidR="005C09F5">
          <w:rPr>
            <w:noProof/>
            <w:webHidden/>
          </w:rPr>
          <w:instrText xml:space="preserve"> PAGEREF _Toc438163391 \h </w:instrText>
        </w:r>
        <w:r w:rsidR="005C09F5">
          <w:rPr>
            <w:noProof/>
            <w:webHidden/>
          </w:rPr>
        </w:r>
        <w:r w:rsidR="005C09F5">
          <w:rPr>
            <w:noProof/>
            <w:webHidden/>
          </w:rPr>
          <w:fldChar w:fldCharType="separate"/>
        </w:r>
        <w:r w:rsidR="005C09F5">
          <w:rPr>
            <w:noProof/>
            <w:webHidden/>
          </w:rPr>
          <w:t>22</w:t>
        </w:r>
        <w:r w:rsidR="005C09F5">
          <w:rPr>
            <w:noProof/>
            <w:webHidden/>
          </w:rPr>
          <w:fldChar w:fldCharType="end"/>
        </w:r>
      </w:hyperlink>
    </w:p>
    <w:p w14:paraId="5F56F6B1" w14:textId="4CCC0F28" w:rsidR="005C09F5" w:rsidRDefault="001350FB">
      <w:pPr>
        <w:pStyle w:val="TOC4"/>
        <w:rPr>
          <w:rFonts w:eastAsiaTheme="minorEastAsia"/>
          <w:smallCaps w:val="0"/>
          <w:noProof/>
          <w:sz w:val="22"/>
          <w:lang w:val="en-US" w:eastAsia="zh-CN" w:bidi="ar-SA"/>
        </w:rPr>
      </w:pPr>
      <w:hyperlink w:anchor="_Toc438163392" w:history="1">
        <w:r w:rsidR="005C09F5" w:rsidRPr="00F651B4">
          <w:rPr>
            <w:rStyle w:val="Hyperlink"/>
            <w:noProof/>
            <w:lang w:val="pt-BR"/>
          </w:rPr>
          <w:t>Project Online</w:t>
        </w:r>
        <w:r w:rsidR="005C09F5">
          <w:rPr>
            <w:noProof/>
            <w:webHidden/>
          </w:rPr>
          <w:tab/>
        </w:r>
        <w:r w:rsidR="005C09F5">
          <w:rPr>
            <w:noProof/>
            <w:webHidden/>
          </w:rPr>
          <w:fldChar w:fldCharType="begin"/>
        </w:r>
        <w:r w:rsidR="005C09F5">
          <w:rPr>
            <w:noProof/>
            <w:webHidden/>
          </w:rPr>
          <w:instrText xml:space="preserve"> PAGEREF _Toc438163392 \h </w:instrText>
        </w:r>
        <w:r w:rsidR="005C09F5">
          <w:rPr>
            <w:noProof/>
            <w:webHidden/>
          </w:rPr>
        </w:r>
        <w:r w:rsidR="005C09F5">
          <w:rPr>
            <w:noProof/>
            <w:webHidden/>
          </w:rPr>
          <w:fldChar w:fldCharType="separate"/>
        </w:r>
        <w:r w:rsidR="005C09F5">
          <w:rPr>
            <w:noProof/>
            <w:webHidden/>
          </w:rPr>
          <w:t>22</w:t>
        </w:r>
        <w:r w:rsidR="005C09F5">
          <w:rPr>
            <w:noProof/>
            <w:webHidden/>
          </w:rPr>
          <w:fldChar w:fldCharType="end"/>
        </w:r>
      </w:hyperlink>
    </w:p>
    <w:p w14:paraId="2642D418" w14:textId="1F67113F" w:rsidR="005C09F5" w:rsidRDefault="001350FB">
      <w:pPr>
        <w:pStyle w:val="TOC4"/>
        <w:rPr>
          <w:rFonts w:eastAsiaTheme="minorEastAsia"/>
          <w:smallCaps w:val="0"/>
          <w:noProof/>
          <w:sz w:val="22"/>
          <w:lang w:val="en-US" w:eastAsia="zh-CN" w:bidi="ar-SA"/>
        </w:rPr>
      </w:pPr>
      <w:hyperlink w:anchor="_Toc438163393" w:history="1">
        <w:r w:rsidR="005C09F5" w:rsidRPr="00F651B4">
          <w:rPr>
            <w:rStyle w:val="Hyperlink"/>
            <w:noProof/>
          </w:rPr>
          <w:t>SharePoint Online</w:t>
        </w:r>
        <w:r w:rsidR="005C09F5">
          <w:rPr>
            <w:noProof/>
            <w:webHidden/>
          </w:rPr>
          <w:tab/>
        </w:r>
        <w:r w:rsidR="005C09F5">
          <w:rPr>
            <w:noProof/>
            <w:webHidden/>
          </w:rPr>
          <w:fldChar w:fldCharType="begin"/>
        </w:r>
        <w:r w:rsidR="005C09F5">
          <w:rPr>
            <w:noProof/>
            <w:webHidden/>
          </w:rPr>
          <w:instrText xml:space="preserve"> PAGEREF _Toc438163393 \h </w:instrText>
        </w:r>
        <w:r w:rsidR="005C09F5">
          <w:rPr>
            <w:noProof/>
            <w:webHidden/>
          </w:rPr>
        </w:r>
        <w:r w:rsidR="005C09F5">
          <w:rPr>
            <w:noProof/>
            <w:webHidden/>
          </w:rPr>
          <w:fldChar w:fldCharType="separate"/>
        </w:r>
        <w:r w:rsidR="005C09F5">
          <w:rPr>
            <w:noProof/>
            <w:webHidden/>
          </w:rPr>
          <w:t>22</w:t>
        </w:r>
        <w:r w:rsidR="005C09F5">
          <w:rPr>
            <w:noProof/>
            <w:webHidden/>
          </w:rPr>
          <w:fldChar w:fldCharType="end"/>
        </w:r>
      </w:hyperlink>
    </w:p>
    <w:p w14:paraId="6CCF76DB" w14:textId="376BD1DE" w:rsidR="005C09F5" w:rsidRDefault="001350FB">
      <w:pPr>
        <w:pStyle w:val="TOC4"/>
        <w:rPr>
          <w:rFonts w:eastAsiaTheme="minorEastAsia"/>
          <w:smallCaps w:val="0"/>
          <w:noProof/>
          <w:sz w:val="22"/>
          <w:lang w:val="en-US" w:eastAsia="zh-CN" w:bidi="ar-SA"/>
        </w:rPr>
      </w:pPr>
      <w:hyperlink w:anchor="_Toc438163394" w:history="1">
        <w:r w:rsidR="005C09F5" w:rsidRPr="00F651B4">
          <w:rPr>
            <w:rStyle w:val="Hyperlink"/>
            <w:noProof/>
            <w:lang w:val="pt-BR"/>
          </w:rPr>
          <w:t>Skype para Empresas Online</w:t>
        </w:r>
        <w:r w:rsidR="005C09F5">
          <w:rPr>
            <w:noProof/>
            <w:webHidden/>
          </w:rPr>
          <w:tab/>
        </w:r>
        <w:r w:rsidR="005C09F5">
          <w:rPr>
            <w:noProof/>
            <w:webHidden/>
          </w:rPr>
          <w:fldChar w:fldCharType="begin"/>
        </w:r>
        <w:r w:rsidR="005C09F5">
          <w:rPr>
            <w:noProof/>
            <w:webHidden/>
          </w:rPr>
          <w:instrText xml:space="preserve"> PAGEREF _Toc438163394 \h </w:instrText>
        </w:r>
        <w:r w:rsidR="005C09F5">
          <w:rPr>
            <w:noProof/>
            <w:webHidden/>
          </w:rPr>
        </w:r>
        <w:r w:rsidR="005C09F5">
          <w:rPr>
            <w:noProof/>
            <w:webHidden/>
          </w:rPr>
          <w:fldChar w:fldCharType="separate"/>
        </w:r>
        <w:r w:rsidR="005C09F5">
          <w:rPr>
            <w:noProof/>
            <w:webHidden/>
          </w:rPr>
          <w:t>23</w:t>
        </w:r>
        <w:r w:rsidR="005C09F5">
          <w:rPr>
            <w:noProof/>
            <w:webHidden/>
          </w:rPr>
          <w:fldChar w:fldCharType="end"/>
        </w:r>
      </w:hyperlink>
    </w:p>
    <w:p w14:paraId="6E0F9D1A" w14:textId="7DE3B0F8" w:rsidR="005C09F5" w:rsidRDefault="001350FB">
      <w:pPr>
        <w:pStyle w:val="TOC4"/>
        <w:rPr>
          <w:rFonts w:eastAsiaTheme="minorEastAsia"/>
          <w:smallCaps w:val="0"/>
          <w:noProof/>
          <w:sz w:val="22"/>
          <w:lang w:val="en-US" w:eastAsia="zh-CN" w:bidi="ar-SA"/>
        </w:rPr>
      </w:pPr>
      <w:hyperlink w:anchor="_Toc438163395" w:history="1">
        <w:r w:rsidR="005C09F5" w:rsidRPr="00F651B4">
          <w:rPr>
            <w:rStyle w:val="Hyperlink"/>
            <w:noProof/>
            <w:lang w:val="pt-BR"/>
          </w:rPr>
          <w:t>Skype para Empresas Online – Serviços RTPC</w:t>
        </w:r>
        <w:r w:rsidR="005C09F5">
          <w:rPr>
            <w:noProof/>
            <w:webHidden/>
          </w:rPr>
          <w:tab/>
        </w:r>
        <w:r w:rsidR="005C09F5">
          <w:rPr>
            <w:noProof/>
            <w:webHidden/>
          </w:rPr>
          <w:fldChar w:fldCharType="begin"/>
        </w:r>
        <w:r w:rsidR="005C09F5">
          <w:rPr>
            <w:noProof/>
            <w:webHidden/>
          </w:rPr>
          <w:instrText xml:space="preserve"> PAGEREF _Toc438163395 \h </w:instrText>
        </w:r>
        <w:r w:rsidR="005C09F5">
          <w:rPr>
            <w:noProof/>
            <w:webHidden/>
          </w:rPr>
        </w:r>
        <w:r w:rsidR="005C09F5">
          <w:rPr>
            <w:noProof/>
            <w:webHidden/>
          </w:rPr>
          <w:fldChar w:fldCharType="separate"/>
        </w:r>
        <w:r w:rsidR="005C09F5">
          <w:rPr>
            <w:noProof/>
            <w:webHidden/>
          </w:rPr>
          <w:t>23</w:t>
        </w:r>
        <w:r w:rsidR="005C09F5">
          <w:rPr>
            <w:noProof/>
            <w:webHidden/>
          </w:rPr>
          <w:fldChar w:fldCharType="end"/>
        </w:r>
      </w:hyperlink>
    </w:p>
    <w:p w14:paraId="680ADDDD" w14:textId="5160C3B2" w:rsidR="005C09F5" w:rsidRDefault="001350FB">
      <w:pPr>
        <w:pStyle w:val="TOC2"/>
        <w:tabs>
          <w:tab w:val="right" w:leader="dot" w:pos="5030"/>
        </w:tabs>
        <w:rPr>
          <w:rFonts w:eastAsiaTheme="minorEastAsia"/>
          <w:b w:val="0"/>
          <w:smallCaps w:val="0"/>
          <w:noProof/>
          <w:sz w:val="22"/>
          <w:lang w:val="en-US" w:eastAsia="zh-CN" w:bidi="ar-SA"/>
        </w:rPr>
      </w:pPr>
      <w:hyperlink w:anchor="_Toc438163396" w:history="1">
        <w:r w:rsidR="005C09F5" w:rsidRPr="00F651B4">
          <w:rPr>
            <w:rStyle w:val="Hyperlink"/>
            <w:noProof/>
            <w:lang w:val="pt-BR"/>
          </w:rPr>
          <w:t>Outros Serviços Online</w:t>
        </w:r>
        <w:r w:rsidR="005C09F5">
          <w:rPr>
            <w:noProof/>
            <w:webHidden/>
          </w:rPr>
          <w:tab/>
        </w:r>
        <w:r w:rsidR="005C09F5">
          <w:rPr>
            <w:noProof/>
            <w:webHidden/>
          </w:rPr>
          <w:fldChar w:fldCharType="begin"/>
        </w:r>
        <w:r w:rsidR="005C09F5">
          <w:rPr>
            <w:noProof/>
            <w:webHidden/>
          </w:rPr>
          <w:instrText xml:space="preserve"> PAGEREF _Toc438163396 \h </w:instrText>
        </w:r>
        <w:r w:rsidR="005C09F5">
          <w:rPr>
            <w:noProof/>
            <w:webHidden/>
          </w:rPr>
        </w:r>
        <w:r w:rsidR="005C09F5">
          <w:rPr>
            <w:noProof/>
            <w:webHidden/>
          </w:rPr>
          <w:fldChar w:fldCharType="separate"/>
        </w:r>
        <w:r w:rsidR="005C09F5">
          <w:rPr>
            <w:noProof/>
            <w:webHidden/>
          </w:rPr>
          <w:t>24</w:t>
        </w:r>
        <w:r w:rsidR="005C09F5">
          <w:rPr>
            <w:noProof/>
            <w:webHidden/>
          </w:rPr>
          <w:fldChar w:fldCharType="end"/>
        </w:r>
      </w:hyperlink>
    </w:p>
    <w:p w14:paraId="03EE4506" w14:textId="64C152AF" w:rsidR="005C09F5" w:rsidRDefault="001350FB">
      <w:pPr>
        <w:pStyle w:val="TOC4"/>
        <w:rPr>
          <w:rFonts w:eastAsiaTheme="minorEastAsia"/>
          <w:smallCaps w:val="0"/>
          <w:noProof/>
          <w:sz w:val="22"/>
          <w:lang w:val="en-US" w:eastAsia="zh-CN" w:bidi="ar-SA"/>
        </w:rPr>
      </w:pPr>
      <w:hyperlink w:anchor="_Toc438163397" w:history="1">
        <w:r w:rsidR="005C09F5" w:rsidRPr="00F651B4">
          <w:rPr>
            <w:rStyle w:val="Hyperlink"/>
            <w:noProof/>
            <w:lang w:val="pt-BR"/>
          </w:rPr>
          <w:t>Bing Maps Enterprise Platform e Bing Maps Mobile Asset Management Platform</w:t>
        </w:r>
        <w:r w:rsidR="005C09F5">
          <w:rPr>
            <w:noProof/>
            <w:webHidden/>
          </w:rPr>
          <w:tab/>
        </w:r>
        <w:r w:rsidR="005C09F5">
          <w:rPr>
            <w:noProof/>
            <w:webHidden/>
          </w:rPr>
          <w:fldChar w:fldCharType="begin"/>
        </w:r>
        <w:r w:rsidR="005C09F5">
          <w:rPr>
            <w:noProof/>
            <w:webHidden/>
          </w:rPr>
          <w:instrText xml:space="preserve"> PAGEREF _Toc438163397 \h </w:instrText>
        </w:r>
        <w:r w:rsidR="005C09F5">
          <w:rPr>
            <w:noProof/>
            <w:webHidden/>
          </w:rPr>
        </w:r>
        <w:r w:rsidR="005C09F5">
          <w:rPr>
            <w:noProof/>
            <w:webHidden/>
          </w:rPr>
          <w:fldChar w:fldCharType="separate"/>
        </w:r>
        <w:r w:rsidR="005C09F5">
          <w:rPr>
            <w:noProof/>
            <w:webHidden/>
          </w:rPr>
          <w:t>24</w:t>
        </w:r>
        <w:r w:rsidR="005C09F5">
          <w:rPr>
            <w:noProof/>
            <w:webHidden/>
          </w:rPr>
          <w:fldChar w:fldCharType="end"/>
        </w:r>
      </w:hyperlink>
    </w:p>
    <w:p w14:paraId="66DAB392" w14:textId="21D2F6CA" w:rsidR="005C09F5" w:rsidRDefault="001350FB">
      <w:pPr>
        <w:pStyle w:val="TOC4"/>
        <w:rPr>
          <w:rFonts w:eastAsiaTheme="minorEastAsia"/>
          <w:smallCaps w:val="0"/>
          <w:noProof/>
          <w:sz w:val="22"/>
          <w:lang w:val="en-US" w:eastAsia="zh-CN" w:bidi="ar-SA"/>
        </w:rPr>
      </w:pPr>
      <w:hyperlink w:anchor="_Toc438163398" w:history="1">
        <w:r w:rsidR="005C09F5" w:rsidRPr="00F651B4">
          <w:rPr>
            <w:rStyle w:val="Hyperlink"/>
            <w:noProof/>
            <w:lang w:val="pt-BR"/>
          </w:rPr>
          <w:t>Microsoft Learning E-Reference Library</w:t>
        </w:r>
        <w:r w:rsidR="005C09F5">
          <w:rPr>
            <w:noProof/>
            <w:webHidden/>
          </w:rPr>
          <w:tab/>
        </w:r>
        <w:r w:rsidR="005C09F5">
          <w:rPr>
            <w:noProof/>
            <w:webHidden/>
          </w:rPr>
          <w:fldChar w:fldCharType="begin"/>
        </w:r>
        <w:r w:rsidR="005C09F5">
          <w:rPr>
            <w:noProof/>
            <w:webHidden/>
          </w:rPr>
          <w:instrText xml:space="preserve"> PAGEREF _Toc438163398 \h </w:instrText>
        </w:r>
        <w:r w:rsidR="005C09F5">
          <w:rPr>
            <w:noProof/>
            <w:webHidden/>
          </w:rPr>
        </w:r>
        <w:r w:rsidR="005C09F5">
          <w:rPr>
            <w:noProof/>
            <w:webHidden/>
          </w:rPr>
          <w:fldChar w:fldCharType="separate"/>
        </w:r>
        <w:r w:rsidR="005C09F5">
          <w:rPr>
            <w:noProof/>
            <w:webHidden/>
          </w:rPr>
          <w:t>25</w:t>
        </w:r>
        <w:r w:rsidR="005C09F5">
          <w:rPr>
            <w:noProof/>
            <w:webHidden/>
          </w:rPr>
          <w:fldChar w:fldCharType="end"/>
        </w:r>
      </w:hyperlink>
    </w:p>
    <w:p w14:paraId="6F27D150" w14:textId="4D36437A" w:rsidR="005C09F5" w:rsidRDefault="001350FB">
      <w:pPr>
        <w:pStyle w:val="TOC4"/>
        <w:rPr>
          <w:rFonts w:eastAsiaTheme="minorEastAsia"/>
          <w:smallCaps w:val="0"/>
          <w:noProof/>
          <w:sz w:val="22"/>
          <w:lang w:val="en-US" w:eastAsia="zh-CN" w:bidi="ar-SA"/>
        </w:rPr>
      </w:pPr>
      <w:hyperlink w:anchor="_Toc438163399" w:history="1">
        <w:r w:rsidR="005C09F5" w:rsidRPr="00F651B4">
          <w:rPr>
            <w:rStyle w:val="Hyperlink"/>
            <w:noProof/>
          </w:rPr>
          <w:t>Microsoft Learning IT Academy</w:t>
        </w:r>
        <w:r w:rsidR="005C09F5">
          <w:rPr>
            <w:noProof/>
            <w:webHidden/>
          </w:rPr>
          <w:tab/>
        </w:r>
        <w:r w:rsidR="005C09F5">
          <w:rPr>
            <w:noProof/>
            <w:webHidden/>
          </w:rPr>
          <w:fldChar w:fldCharType="begin"/>
        </w:r>
        <w:r w:rsidR="005C09F5">
          <w:rPr>
            <w:noProof/>
            <w:webHidden/>
          </w:rPr>
          <w:instrText xml:space="preserve"> PAGEREF _Toc438163399 \h </w:instrText>
        </w:r>
        <w:r w:rsidR="005C09F5">
          <w:rPr>
            <w:noProof/>
            <w:webHidden/>
          </w:rPr>
        </w:r>
        <w:r w:rsidR="005C09F5">
          <w:rPr>
            <w:noProof/>
            <w:webHidden/>
          </w:rPr>
          <w:fldChar w:fldCharType="separate"/>
        </w:r>
        <w:r w:rsidR="005C09F5">
          <w:rPr>
            <w:noProof/>
            <w:webHidden/>
          </w:rPr>
          <w:t>25</w:t>
        </w:r>
        <w:r w:rsidR="005C09F5">
          <w:rPr>
            <w:noProof/>
            <w:webHidden/>
          </w:rPr>
          <w:fldChar w:fldCharType="end"/>
        </w:r>
      </w:hyperlink>
    </w:p>
    <w:p w14:paraId="6595CBC4" w14:textId="77B04E3B" w:rsidR="005C09F5" w:rsidRDefault="001350FB">
      <w:pPr>
        <w:pStyle w:val="TOC4"/>
        <w:rPr>
          <w:rFonts w:eastAsiaTheme="minorEastAsia"/>
          <w:smallCaps w:val="0"/>
          <w:noProof/>
          <w:sz w:val="22"/>
          <w:lang w:val="en-US" w:eastAsia="zh-CN" w:bidi="ar-SA"/>
        </w:rPr>
      </w:pPr>
      <w:hyperlink w:anchor="_Toc438163400" w:history="1">
        <w:r w:rsidR="005C09F5" w:rsidRPr="00F651B4">
          <w:rPr>
            <w:rStyle w:val="Hyperlink"/>
            <w:noProof/>
            <w:lang w:val="pt-BR"/>
          </w:rPr>
          <w:t>Office 365 Developer</w:t>
        </w:r>
        <w:r w:rsidR="005C09F5">
          <w:rPr>
            <w:noProof/>
            <w:webHidden/>
          </w:rPr>
          <w:tab/>
        </w:r>
        <w:r w:rsidR="005C09F5">
          <w:rPr>
            <w:noProof/>
            <w:webHidden/>
          </w:rPr>
          <w:fldChar w:fldCharType="begin"/>
        </w:r>
        <w:r w:rsidR="005C09F5">
          <w:rPr>
            <w:noProof/>
            <w:webHidden/>
          </w:rPr>
          <w:instrText xml:space="preserve"> PAGEREF _Toc438163400 \h </w:instrText>
        </w:r>
        <w:r w:rsidR="005C09F5">
          <w:rPr>
            <w:noProof/>
            <w:webHidden/>
          </w:rPr>
        </w:r>
        <w:r w:rsidR="005C09F5">
          <w:rPr>
            <w:noProof/>
            <w:webHidden/>
          </w:rPr>
          <w:fldChar w:fldCharType="separate"/>
        </w:r>
        <w:r w:rsidR="005C09F5">
          <w:rPr>
            <w:noProof/>
            <w:webHidden/>
          </w:rPr>
          <w:t>25</w:t>
        </w:r>
        <w:r w:rsidR="005C09F5">
          <w:rPr>
            <w:noProof/>
            <w:webHidden/>
          </w:rPr>
          <w:fldChar w:fldCharType="end"/>
        </w:r>
      </w:hyperlink>
    </w:p>
    <w:p w14:paraId="3EB71903" w14:textId="5E96D731" w:rsidR="005C09F5" w:rsidRDefault="001350FB">
      <w:pPr>
        <w:pStyle w:val="TOC4"/>
        <w:rPr>
          <w:rFonts w:eastAsiaTheme="minorEastAsia"/>
          <w:smallCaps w:val="0"/>
          <w:noProof/>
          <w:sz w:val="22"/>
          <w:lang w:val="en-US" w:eastAsia="zh-CN" w:bidi="ar-SA"/>
        </w:rPr>
      </w:pPr>
      <w:hyperlink w:anchor="_Toc438163401" w:history="1">
        <w:r w:rsidR="005C09F5" w:rsidRPr="00F651B4">
          <w:rPr>
            <w:rStyle w:val="Hyperlink"/>
            <w:noProof/>
            <w:lang w:val="pt-BR"/>
          </w:rPr>
          <w:t>Power BI Pro</w:t>
        </w:r>
        <w:r w:rsidR="005C09F5">
          <w:rPr>
            <w:noProof/>
            <w:webHidden/>
          </w:rPr>
          <w:tab/>
        </w:r>
        <w:r w:rsidR="005C09F5">
          <w:rPr>
            <w:noProof/>
            <w:webHidden/>
          </w:rPr>
          <w:fldChar w:fldCharType="begin"/>
        </w:r>
        <w:r w:rsidR="005C09F5">
          <w:rPr>
            <w:noProof/>
            <w:webHidden/>
          </w:rPr>
          <w:instrText xml:space="preserve"> PAGEREF _Toc438163401 \h </w:instrText>
        </w:r>
        <w:r w:rsidR="005C09F5">
          <w:rPr>
            <w:noProof/>
            <w:webHidden/>
          </w:rPr>
        </w:r>
        <w:r w:rsidR="005C09F5">
          <w:rPr>
            <w:noProof/>
            <w:webHidden/>
          </w:rPr>
          <w:fldChar w:fldCharType="separate"/>
        </w:r>
        <w:r w:rsidR="005C09F5">
          <w:rPr>
            <w:noProof/>
            <w:webHidden/>
          </w:rPr>
          <w:t>25</w:t>
        </w:r>
        <w:r w:rsidR="005C09F5">
          <w:rPr>
            <w:noProof/>
            <w:webHidden/>
          </w:rPr>
          <w:fldChar w:fldCharType="end"/>
        </w:r>
      </w:hyperlink>
    </w:p>
    <w:p w14:paraId="114756C5" w14:textId="15D3DDEE" w:rsidR="005C09F5" w:rsidRDefault="001350FB">
      <w:pPr>
        <w:pStyle w:val="TOC4"/>
        <w:rPr>
          <w:rFonts w:eastAsiaTheme="minorEastAsia"/>
          <w:smallCaps w:val="0"/>
          <w:noProof/>
          <w:sz w:val="22"/>
          <w:lang w:val="en-US" w:eastAsia="zh-CN" w:bidi="ar-SA"/>
        </w:rPr>
      </w:pPr>
      <w:hyperlink w:anchor="_Toc438163402" w:history="1">
        <w:r w:rsidR="005C09F5" w:rsidRPr="00F651B4">
          <w:rPr>
            <w:rStyle w:val="Hyperlink"/>
            <w:noProof/>
            <w:lang w:val="pt-BR"/>
          </w:rPr>
          <w:t>System Center Endpoint Protection</w:t>
        </w:r>
        <w:r w:rsidR="005C09F5">
          <w:rPr>
            <w:noProof/>
            <w:webHidden/>
          </w:rPr>
          <w:tab/>
        </w:r>
        <w:r w:rsidR="005C09F5">
          <w:rPr>
            <w:noProof/>
            <w:webHidden/>
          </w:rPr>
          <w:fldChar w:fldCharType="begin"/>
        </w:r>
        <w:r w:rsidR="005C09F5">
          <w:rPr>
            <w:noProof/>
            <w:webHidden/>
          </w:rPr>
          <w:instrText xml:space="preserve"> PAGEREF _Toc438163402 \h </w:instrText>
        </w:r>
        <w:r w:rsidR="005C09F5">
          <w:rPr>
            <w:noProof/>
            <w:webHidden/>
          </w:rPr>
        </w:r>
        <w:r w:rsidR="005C09F5">
          <w:rPr>
            <w:noProof/>
            <w:webHidden/>
          </w:rPr>
          <w:fldChar w:fldCharType="separate"/>
        </w:r>
        <w:r w:rsidR="005C09F5">
          <w:rPr>
            <w:noProof/>
            <w:webHidden/>
          </w:rPr>
          <w:t>25</w:t>
        </w:r>
        <w:r w:rsidR="005C09F5">
          <w:rPr>
            <w:noProof/>
            <w:webHidden/>
          </w:rPr>
          <w:fldChar w:fldCharType="end"/>
        </w:r>
      </w:hyperlink>
    </w:p>
    <w:p w14:paraId="78D86C66" w14:textId="36265269" w:rsidR="005C09F5" w:rsidRDefault="001350FB">
      <w:pPr>
        <w:pStyle w:val="TOC4"/>
        <w:rPr>
          <w:rFonts w:eastAsiaTheme="minorEastAsia"/>
          <w:smallCaps w:val="0"/>
          <w:noProof/>
          <w:sz w:val="22"/>
          <w:lang w:val="en-US" w:eastAsia="zh-CN" w:bidi="ar-SA"/>
        </w:rPr>
      </w:pPr>
      <w:hyperlink w:anchor="_Toc438163403" w:history="1">
        <w:r w:rsidR="005C09F5" w:rsidRPr="00F651B4">
          <w:rPr>
            <w:rStyle w:val="Hyperlink"/>
            <w:noProof/>
            <w:lang w:val="pt-BR"/>
          </w:rPr>
          <w:t>API Translator</w:t>
        </w:r>
        <w:r w:rsidR="005C09F5">
          <w:rPr>
            <w:noProof/>
            <w:webHidden/>
          </w:rPr>
          <w:tab/>
        </w:r>
        <w:r w:rsidR="005C09F5">
          <w:rPr>
            <w:noProof/>
            <w:webHidden/>
          </w:rPr>
          <w:fldChar w:fldCharType="begin"/>
        </w:r>
        <w:r w:rsidR="005C09F5">
          <w:rPr>
            <w:noProof/>
            <w:webHidden/>
          </w:rPr>
          <w:instrText xml:space="preserve"> PAGEREF _Toc438163403 \h </w:instrText>
        </w:r>
        <w:r w:rsidR="005C09F5">
          <w:rPr>
            <w:noProof/>
            <w:webHidden/>
          </w:rPr>
        </w:r>
        <w:r w:rsidR="005C09F5">
          <w:rPr>
            <w:noProof/>
            <w:webHidden/>
          </w:rPr>
          <w:fldChar w:fldCharType="separate"/>
        </w:r>
        <w:r w:rsidR="005C09F5">
          <w:rPr>
            <w:noProof/>
            <w:webHidden/>
          </w:rPr>
          <w:t>26</w:t>
        </w:r>
        <w:r w:rsidR="005C09F5">
          <w:rPr>
            <w:noProof/>
            <w:webHidden/>
          </w:rPr>
          <w:fldChar w:fldCharType="end"/>
        </w:r>
      </w:hyperlink>
    </w:p>
    <w:p w14:paraId="21C38509" w14:textId="6D234B77" w:rsidR="005C09F5" w:rsidRDefault="001350FB">
      <w:pPr>
        <w:pStyle w:val="TOC4"/>
        <w:rPr>
          <w:rFonts w:eastAsiaTheme="minorEastAsia"/>
          <w:smallCaps w:val="0"/>
          <w:noProof/>
          <w:sz w:val="22"/>
          <w:lang w:val="en-US" w:eastAsia="zh-CN" w:bidi="ar-SA"/>
        </w:rPr>
      </w:pPr>
      <w:hyperlink w:anchor="_Toc438163404" w:history="1">
        <w:r w:rsidR="005C09F5" w:rsidRPr="00F651B4">
          <w:rPr>
            <w:rStyle w:val="Hyperlink"/>
            <w:noProof/>
            <w:lang w:val="pt-BR"/>
          </w:rPr>
          <w:t>Yammer Enterprise</w:t>
        </w:r>
        <w:r w:rsidR="005C09F5">
          <w:rPr>
            <w:noProof/>
            <w:webHidden/>
          </w:rPr>
          <w:tab/>
        </w:r>
        <w:r w:rsidR="005C09F5">
          <w:rPr>
            <w:noProof/>
            <w:webHidden/>
          </w:rPr>
          <w:fldChar w:fldCharType="begin"/>
        </w:r>
        <w:r w:rsidR="005C09F5">
          <w:rPr>
            <w:noProof/>
            <w:webHidden/>
          </w:rPr>
          <w:instrText xml:space="preserve"> PAGEREF _Toc438163404 \h </w:instrText>
        </w:r>
        <w:r w:rsidR="005C09F5">
          <w:rPr>
            <w:noProof/>
            <w:webHidden/>
          </w:rPr>
        </w:r>
        <w:r w:rsidR="005C09F5">
          <w:rPr>
            <w:noProof/>
            <w:webHidden/>
          </w:rPr>
          <w:fldChar w:fldCharType="separate"/>
        </w:r>
        <w:r w:rsidR="005C09F5">
          <w:rPr>
            <w:noProof/>
            <w:webHidden/>
          </w:rPr>
          <w:t>26</w:t>
        </w:r>
        <w:r w:rsidR="005C09F5">
          <w:rPr>
            <w:noProof/>
            <w:webHidden/>
          </w:rPr>
          <w:fldChar w:fldCharType="end"/>
        </w:r>
      </w:hyperlink>
    </w:p>
    <w:p w14:paraId="64D36709" w14:textId="1B904971" w:rsidR="005C09F5" w:rsidRDefault="001350FB">
      <w:pPr>
        <w:pStyle w:val="TOC1"/>
        <w:tabs>
          <w:tab w:val="right" w:leader="dot" w:pos="5030"/>
        </w:tabs>
        <w:rPr>
          <w:rFonts w:eastAsiaTheme="minorEastAsia"/>
          <w:b w:val="0"/>
          <w:caps w:val="0"/>
          <w:noProof/>
          <w:sz w:val="22"/>
          <w:lang w:val="en-US" w:eastAsia="zh-CN" w:bidi="ar-SA"/>
        </w:rPr>
      </w:pPr>
      <w:hyperlink w:anchor="_Toc438163405" w:history="1">
        <w:r w:rsidR="005C09F5" w:rsidRPr="00F651B4">
          <w:rPr>
            <w:rStyle w:val="Hyperlink"/>
            <w:noProof/>
          </w:rPr>
          <w:t>Anexo 1 – Notificações</w:t>
        </w:r>
        <w:r w:rsidR="005C09F5">
          <w:rPr>
            <w:noProof/>
            <w:webHidden/>
          </w:rPr>
          <w:tab/>
        </w:r>
        <w:r w:rsidR="005C09F5">
          <w:rPr>
            <w:noProof/>
            <w:webHidden/>
          </w:rPr>
          <w:fldChar w:fldCharType="begin"/>
        </w:r>
        <w:r w:rsidR="005C09F5">
          <w:rPr>
            <w:noProof/>
            <w:webHidden/>
          </w:rPr>
          <w:instrText xml:space="preserve"> PAGEREF _Toc438163405 \h </w:instrText>
        </w:r>
        <w:r w:rsidR="005C09F5">
          <w:rPr>
            <w:noProof/>
            <w:webHidden/>
          </w:rPr>
        </w:r>
        <w:r w:rsidR="005C09F5">
          <w:rPr>
            <w:noProof/>
            <w:webHidden/>
          </w:rPr>
          <w:fldChar w:fldCharType="separate"/>
        </w:r>
        <w:r w:rsidR="005C09F5">
          <w:rPr>
            <w:noProof/>
            <w:webHidden/>
          </w:rPr>
          <w:t>27</w:t>
        </w:r>
        <w:r w:rsidR="005C09F5">
          <w:rPr>
            <w:noProof/>
            <w:webHidden/>
          </w:rPr>
          <w:fldChar w:fldCharType="end"/>
        </w:r>
      </w:hyperlink>
    </w:p>
    <w:p w14:paraId="1D24AA06" w14:textId="35849B4B" w:rsidR="005C09F5" w:rsidRDefault="001350FB">
      <w:pPr>
        <w:pStyle w:val="TOC3"/>
        <w:tabs>
          <w:tab w:val="right" w:leader="dot" w:pos="5030"/>
        </w:tabs>
        <w:rPr>
          <w:rFonts w:eastAsiaTheme="minorEastAsia"/>
          <w:smallCaps w:val="0"/>
          <w:noProof/>
          <w:sz w:val="22"/>
          <w:lang w:val="en-US" w:eastAsia="zh-CN" w:bidi="ar-SA"/>
        </w:rPr>
      </w:pPr>
      <w:hyperlink w:anchor="_Toc438163406" w:history="1">
        <w:r w:rsidR="005C09F5" w:rsidRPr="00F651B4">
          <w:rPr>
            <w:rStyle w:val="Hyperlink"/>
            <w:noProof/>
            <w:lang w:val="pt-BR"/>
          </w:rPr>
          <w:t>Mapas Bing</w:t>
        </w:r>
        <w:r w:rsidR="005C09F5">
          <w:rPr>
            <w:noProof/>
            <w:webHidden/>
          </w:rPr>
          <w:tab/>
        </w:r>
        <w:r w:rsidR="005C09F5">
          <w:rPr>
            <w:noProof/>
            <w:webHidden/>
          </w:rPr>
          <w:fldChar w:fldCharType="begin"/>
        </w:r>
        <w:r w:rsidR="005C09F5">
          <w:rPr>
            <w:noProof/>
            <w:webHidden/>
          </w:rPr>
          <w:instrText xml:space="preserve"> PAGEREF _Toc438163406 \h </w:instrText>
        </w:r>
        <w:r w:rsidR="005C09F5">
          <w:rPr>
            <w:noProof/>
            <w:webHidden/>
          </w:rPr>
        </w:r>
        <w:r w:rsidR="005C09F5">
          <w:rPr>
            <w:noProof/>
            <w:webHidden/>
          </w:rPr>
          <w:fldChar w:fldCharType="separate"/>
        </w:r>
        <w:r w:rsidR="005C09F5">
          <w:rPr>
            <w:noProof/>
            <w:webHidden/>
          </w:rPr>
          <w:t>27</w:t>
        </w:r>
        <w:r w:rsidR="005C09F5">
          <w:rPr>
            <w:noProof/>
            <w:webHidden/>
          </w:rPr>
          <w:fldChar w:fldCharType="end"/>
        </w:r>
      </w:hyperlink>
    </w:p>
    <w:p w14:paraId="229B7548" w14:textId="161B8467" w:rsidR="005C09F5" w:rsidRDefault="001350FB">
      <w:pPr>
        <w:pStyle w:val="TOC3"/>
        <w:tabs>
          <w:tab w:val="right" w:leader="dot" w:pos="5030"/>
        </w:tabs>
        <w:rPr>
          <w:rFonts w:eastAsiaTheme="minorEastAsia"/>
          <w:smallCaps w:val="0"/>
          <w:noProof/>
          <w:sz w:val="22"/>
          <w:lang w:val="en-US" w:eastAsia="zh-CN" w:bidi="ar-SA"/>
        </w:rPr>
      </w:pPr>
      <w:hyperlink w:anchor="_Toc438163407" w:history="1">
        <w:r w:rsidR="005C09F5" w:rsidRPr="00F651B4">
          <w:rPr>
            <w:rStyle w:val="Hyperlink"/>
            <w:noProof/>
            <w:lang w:val="pt-BR"/>
          </w:rPr>
          <w:t>Serviços Profissionais</w:t>
        </w:r>
        <w:r w:rsidR="005C09F5">
          <w:rPr>
            <w:noProof/>
            <w:webHidden/>
          </w:rPr>
          <w:tab/>
        </w:r>
        <w:r w:rsidR="005C09F5">
          <w:rPr>
            <w:noProof/>
            <w:webHidden/>
          </w:rPr>
          <w:fldChar w:fldCharType="begin"/>
        </w:r>
        <w:r w:rsidR="005C09F5">
          <w:rPr>
            <w:noProof/>
            <w:webHidden/>
          </w:rPr>
          <w:instrText xml:space="preserve"> PAGEREF _Toc438163407 \h </w:instrText>
        </w:r>
        <w:r w:rsidR="005C09F5">
          <w:rPr>
            <w:noProof/>
            <w:webHidden/>
          </w:rPr>
        </w:r>
        <w:r w:rsidR="005C09F5">
          <w:rPr>
            <w:noProof/>
            <w:webHidden/>
          </w:rPr>
          <w:fldChar w:fldCharType="separate"/>
        </w:r>
        <w:r w:rsidR="005C09F5">
          <w:rPr>
            <w:noProof/>
            <w:webHidden/>
          </w:rPr>
          <w:t>27</w:t>
        </w:r>
        <w:r w:rsidR="005C09F5">
          <w:rPr>
            <w:noProof/>
            <w:webHidden/>
          </w:rPr>
          <w:fldChar w:fldCharType="end"/>
        </w:r>
      </w:hyperlink>
    </w:p>
    <w:p w14:paraId="40EF2179" w14:textId="4925BE82" w:rsidR="005C09F5" w:rsidRDefault="001350FB">
      <w:pPr>
        <w:pStyle w:val="TOC3"/>
        <w:tabs>
          <w:tab w:val="right" w:leader="dot" w:pos="5030"/>
        </w:tabs>
        <w:rPr>
          <w:rFonts w:eastAsiaTheme="minorEastAsia"/>
          <w:smallCaps w:val="0"/>
          <w:noProof/>
          <w:sz w:val="22"/>
          <w:lang w:val="en-US" w:eastAsia="zh-CN" w:bidi="ar-SA"/>
        </w:rPr>
      </w:pPr>
      <w:hyperlink w:anchor="_Toc438163408" w:history="1">
        <w:r w:rsidR="005C09F5" w:rsidRPr="00F651B4">
          <w:rPr>
            <w:rStyle w:val="Hyperlink"/>
            <w:noProof/>
            <w:lang w:val="pt-BR"/>
          </w:rPr>
          <w:t>Notificação relativa à norma visual H.264/AVC, à norma de vídeo VC-1, à norma visual MPEG-4 Part e à norma de vídeo MPEG-2</w:t>
        </w:r>
        <w:r w:rsidR="005C09F5">
          <w:rPr>
            <w:noProof/>
            <w:webHidden/>
          </w:rPr>
          <w:tab/>
        </w:r>
        <w:r w:rsidR="005C09F5">
          <w:rPr>
            <w:noProof/>
            <w:webHidden/>
          </w:rPr>
          <w:fldChar w:fldCharType="begin"/>
        </w:r>
        <w:r w:rsidR="005C09F5">
          <w:rPr>
            <w:noProof/>
            <w:webHidden/>
          </w:rPr>
          <w:instrText xml:space="preserve"> PAGEREF _Toc438163408 \h </w:instrText>
        </w:r>
        <w:r w:rsidR="005C09F5">
          <w:rPr>
            <w:noProof/>
            <w:webHidden/>
          </w:rPr>
        </w:r>
        <w:r w:rsidR="005C09F5">
          <w:rPr>
            <w:noProof/>
            <w:webHidden/>
          </w:rPr>
          <w:fldChar w:fldCharType="separate"/>
        </w:r>
        <w:r w:rsidR="005C09F5">
          <w:rPr>
            <w:noProof/>
            <w:webHidden/>
          </w:rPr>
          <w:t>28</w:t>
        </w:r>
        <w:r w:rsidR="005C09F5">
          <w:rPr>
            <w:noProof/>
            <w:webHidden/>
          </w:rPr>
          <w:fldChar w:fldCharType="end"/>
        </w:r>
      </w:hyperlink>
    </w:p>
    <w:p w14:paraId="30E40263" w14:textId="096C56B1" w:rsidR="005C09F5" w:rsidRDefault="001350FB">
      <w:pPr>
        <w:pStyle w:val="TOC1"/>
        <w:tabs>
          <w:tab w:val="right" w:leader="dot" w:pos="5030"/>
        </w:tabs>
        <w:rPr>
          <w:rFonts w:eastAsiaTheme="minorEastAsia"/>
          <w:b w:val="0"/>
          <w:caps w:val="0"/>
          <w:noProof/>
          <w:sz w:val="22"/>
          <w:lang w:val="en-US" w:eastAsia="zh-CN" w:bidi="ar-SA"/>
        </w:rPr>
      </w:pPr>
      <w:hyperlink w:anchor="_Toc438163409" w:history="1">
        <w:r w:rsidR="005C09F5" w:rsidRPr="00F651B4">
          <w:rPr>
            <w:rStyle w:val="Hyperlink"/>
            <w:noProof/>
          </w:rPr>
          <w:t>Anexo 2 – Conjuntos de Aplicações de Licença de Subscrição</w:t>
        </w:r>
        <w:r w:rsidR="005C09F5">
          <w:rPr>
            <w:noProof/>
            <w:webHidden/>
          </w:rPr>
          <w:tab/>
        </w:r>
        <w:r w:rsidR="005C09F5">
          <w:rPr>
            <w:noProof/>
            <w:webHidden/>
          </w:rPr>
          <w:fldChar w:fldCharType="begin"/>
        </w:r>
        <w:r w:rsidR="005C09F5">
          <w:rPr>
            <w:noProof/>
            <w:webHidden/>
          </w:rPr>
          <w:instrText xml:space="preserve"> PAGEREF _Toc438163409 \h </w:instrText>
        </w:r>
        <w:r w:rsidR="005C09F5">
          <w:rPr>
            <w:noProof/>
            <w:webHidden/>
          </w:rPr>
        </w:r>
        <w:r w:rsidR="005C09F5">
          <w:rPr>
            <w:noProof/>
            <w:webHidden/>
          </w:rPr>
          <w:fldChar w:fldCharType="separate"/>
        </w:r>
        <w:r w:rsidR="005C09F5">
          <w:rPr>
            <w:noProof/>
            <w:webHidden/>
          </w:rPr>
          <w:t>29</w:t>
        </w:r>
        <w:r w:rsidR="005C09F5">
          <w:rPr>
            <w:noProof/>
            <w:webHidden/>
          </w:rPr>
          <w:fldChar w:fldCharType="end"/>
        </w:r>
      </w:hyperlink>
    </w:p>
    <w:p w14:paraId="363C6B3A" w14:textId="1DDBA662" w:rsidR="005C09F5" w:rsidRDefault="001350FB">
      <w:pPr>
        <w:pStyle w:val="TOC1"/>
        <w:tabs>
          <w:tab w:val="right" w:leader="dot" w:pos="5030"/>
        </w:tabs>
        <w:rPr>
          <w:rFonts w:eastAsiaTheme="minorEastAsia"/>
          <w:b w:val="0"/>
          <w:caps w:val="0"/>
          <w:noProof/>
          <w:sz w:val="22"/>
          <w:lang w:val="en-US" w:eastAsia="zh-CN" w:bidi="ar-SA"/>
        </w:rPr>
      </w:pPr>
      <w:hyperlink w:anchor="_Toc438163410" w:history="1">
        <w:r w:rsidR="005C09F5" w:rsidRPr="00F651B4">
          <w:rPr>
            <w:rStyle w:val="Hyperlink"/>
            <w:noProof/>
          </w:rPr>
          <w:t>Anexo 3 – As Cláusulas Contratuais Padrão (Processadores)</w:t>
        </w:r>
        <w:r w:rsidR="005C09F5">
          <w:rPr>
            <w:noProof/>
            <w:webHidden/>
          </w:rPr>
          <w:tab/>
        </w:r>
        <w:r w:rsidR="005C09F5">
          <w:rPr>
            <w:noProof/>
            <w:webHidden/>
          </w:rPr>
          <w:fldChar w:fldCharType="begin"/>
        </w:r>
        <w:r w:rsidR="005C09F5">
          <w:rPr>
            <w:noProof/>
            <w:webHidden/>
          </w:rPr>
          <w:instrText xml:space="preserve"> PAGEREF _Toc438163410 \h </w:instrText>
        </w:r>
        <w:r w:rsidR="005C09F5">
          <w:rPr>
            <w:noProof/>
            <w:webHidden/>
          </w:rPr>
        </w:r>
        <w:r w:rsidR="005C09F5">
          <w:rPr>
            <w:noProof/>
            <w:webHidden/>
          </w:rPr>
          <w:fldChar w:fldCharType="separate"/>
        </w:r>
        <w:r w:rsidR="005C09F5">
          <w:rPr>
            <w:noProof/>
            <w:webHidden/>
          </w:rPr>
          <w:t>31</w:t>
        </w:r>
        <w:r w:rsidR="005C09F5">
          <w:rPr>
            <w:noProof/>
            <w:webHidden/>
          </w:rPr>
          <w:fldChar w:fldCharType="end"/>
        </w:r>
      </w:hyperlink>
    </w:p>
    <w:p w14:paraId="092C9288" w14:textId="397BC80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63336"/>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38163337"/>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DE2D75">
      <w:pPr>
        <w:pStyle w:val="ProductList-Offering1Heading"/>
      </w:pPr>
      <w:bookmarkStart w:id="6" w:name="_Toc417892041"/>
      <w:bookmarkStart w:id="7" w:name="_Toc412644871"/>
      <w:bookmarkStart w:id="8" w:name="_Toc438163338"/>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C6C78" w:rsidRPr="00AD6DB4" w14:paraId="65CCC849" w14:textId="77777777" w:rsidTr="00EC6C78">
        <w:trPr>
          <w:tblHeader/>
        </w:trPr>
        <w:tc>
          <w:tcPr>
            <w:tcW w:w="5400" w:type="dxa"/>
            <w:shd w:val="clear" w:color="auto" w:fill="0072C6"/>
          </w:tcPr>
          <w:p w14:paraId="3725C9DA" w14:textId="77777777" w:rsidR="00EC6C78" w:rsidRPr="00AD6DB4" w:rsidRDefault="00EC6C78" w:rsidP="007B325E">
            <w:pPr>
              <w:pStyle w:val="ProductList-Body"/>
              <w:spacing w:before="20" w:after="20"/>
              <w:rPr>
                <w:color w:val="FFFFFF" w:themeColor="background1"/>
              </w:rPr>
            </w:pPr>
            <w:r>
              <w:rPr>
                <w:color w:val="FFFFFF" w:themeColor="background1"/>
              </w:rPr>
              <w:t>Adições</w:t>
            </w:r>
          </w:p>
        </w:tc>
        <w:tc>
          <w:tcPr>
            <w:tcW w:w="5400" w:type="dxa"/>
            <w:shd w:val="clear" w:color="auto" w:fill="0072C6"/>
          </w:tcPr>
          <w:p w14:paraId="3FBD8CBB" w14:textId="77777777" w:rsidR="00EC6C78" w:rsidRPr="00AD6DB4" w:rsidRDefault="00EC6C78" w:rsidP="007B325E">
            <w:pPr>
              <w:pStyle w:val="ProductList-Body"/>
              <w:spacing w:before="20" w:after="20"/>
              <w:rPr>
                <w:color w:val="FFFFFF" w:themeColor="background1"/>
              </w:rPr>
            </w:pPr>
            <w:r>
              <w:rPr>
                <w:color w:val="FFFFFF" w:themeColor="background1"/>
              </w:rPr>
              <w:t>Eliminações</w:t>
            </w:r>
          </w:p>
        </w:tc>
      </w:tr>
      <w:tr w:rsidR="005C09F5" w:rsidRPr="005C09F5" w14:paraId="78D9E854" w14:textId="77777777" w:rsidTr="00EC6C78">
        <w:tc>
          <w:tcPr>
            <w:tcW w:w="5400" w:type="dxa"/>
          </w:tcPr>
          <w:p w14:paraId="7C2C7700" w14:textId="77316FEB" w:rsidR="005C09F5" w:rsidRPr="005C09F5" w:rsidRDefault="005C09F5" w:rsidP="005C09F5">
            <w:pPr>
              <w:pStyle w:val="ProductList-Body"/>
              <w:rPr>
                <w:lang w:val="en-US"/>
              </w:rPr>
            </w:pPr>
            <w:r>
              <w:t>Autenticação Multifator da Microsoft</w:t>
            </w:r>
          </w:p>
        </w:tc>
        <w:tc>
          <w:tcPr>
            <w:tcW w:w="5400" w:type="dxa"/>
          </w:tcPr>
          <w:p w14:paraId="50DE3D13" w14:textId="77777777" w:rsidR="005C09F5" w:rsidRPr="005C09F5" w:rsidRDefault="005C09F5" w:rsidP="005C09F5">
            <w:pPr>
              <w:pStyle w:val="ProductList-Body"/>
              <w:rPr>
                <w:lang w:val="en-US"/>
              </w:rPr>
            </w:pPr>
          </w:p>
        </w:tc>
      </w:tr>
    </w:tbl>
    <w:p w14:paraId="5AB2C3F8" w14:textId="77777777" w:rsidR="00EC6C78" w:rsidRPr="00862C50" w:rsidRDefault="00EC6C78" w:rsidP="00EC6C78">
      <w:pPr>
        <w:pStyle w:val="ProductList-Body"/>
      </w:pPr>
    </w:p>
    <w:p w14:paraId="4E2C4B4F" w14:textId="77777777" w:rsidR="005C09F5" w:rsidRPr="007F0A21" w:rsidRDefault="005C09F5" w:rsidP="005C09F5">
      <w:pPr>
        <w:pStyle w:val="ProductList-Body"/>
        <w:tabs>
          <w:tab w:val="left" w:pos="360"/>
        </w:tabs>
      </w:pPr>
      <w:r>
        <w:rPr>
          <w:b/>
          <w:color w:val="00188F"/>
        </w:rPr>
        <w:t>Termos de Privacidade e Segurança</w:t>
      </w:r>
    </w:p>
    <w:p w14:paraId="1451E820" w14:textId="77777777" w:rsidR="005C09F5" w:rsidRPr="007F0A21" w:rsidRDefault="001350FB" w:rsidP="005C09F5">
      <w:pPr>
        <w:pStyle w:val="ProductList-Body"/>
        <w:tabs>
          <w:tab w:val="left" w:pos="360"/>
        </w:tabs>
      </w:pPr>
      <w:hyperlink w:anchor="LocationofDataProcessing" w:history="1">
        <w:r w:rsidR="005C09F5">
          <w:rPr>
            <w:rStyle w:val="Hyperlink"/>
          </w:rPr>
          <w:t>Localização do Processamento de Dados</w:t>
        </w:r>
      </w:hyperlink>
      <w:r w:rsidR="005C09F5">
        <w:t>: Foram efetuadas alterações nas obrigações da Microsoft no que diz respeito à recolha, utilização, transferência, retenção e outro processamento de dados pessoais no Espaço Económico Europeu e na Suíça.</w:t>
      </w:r>
    </w:p>
    <w:p w14:paraId="2542BF9C" w14:textId="77777777" w:rsidR="005C09F5" w:rsidRPr="007F0A21" w:rsidRDefault="001350FB" w:rsidP="005C09F5">
      <w:pPr>
        <w:pStyle w:val="ProductList-Body"/>
        <w:tabs>
          <w:tab w:val="left" w:pos="360"/>
        </w:tabs>
      </w:pPr>
      <w:hyperlink w:anchor="DataProcessingTerms" w:history="1">
        <w:r w:rsidR="005C09F5">
          <w:rPr>
            <w:rStyle w:val="Hyperlink"/>
          </w:rPr>
          <w:t>Termos do Processamento de Dados</w:t>
        </w:r>
      </w:hyperlink>
      <w:r w:rsidR="005C09F5">
        <w:t>: A definição dos Serviços do Office 365 foram atualizados de modo a incluir o Delve Analytics, o Cofre do Cliente e o Yammer Enterprise.</w:t>
      </w:r>
    </w:p>
    <w:p w14:paraId="0CBD8F0E" w14:textId="77777777" w:rsidR="005C09F5" w:rsidRPr="007F0A21" w:rsidRDefault="005C09F5" w:rsidP="005C09F5">
      <w:pPr>
        <w:pStyle w:val="ProductList-Body"/>
      </w:pPr>
    </w:p>
    <w:p w14:paraId="5F25B538" w14:textId="77777777" w:rsidR="005C09F5" w:rsidRPr="007F0A21" w:rsidRDefault="005C09F5" w:rsidP="005C09F5">
      <w:pPr>
        <w:pStyle w:val="ProductList-Body"/>
      </w:pPr>
      <w:r>
        <w:rPr>
          <w:b/>
          <w:color w:val="00188F"/>
        </w:rPr>
        <w:t>Termos Específicos do Serviço Online</w:t>
      </w:r>
    </w:p>
    <w:p w14:paraId="44A61AD5" w14:textId="77777777" w:rsidR="005C09F5" w:rsidRPr="007F0A21" w:rsidRDefault="001350FB" w:rsidP="005C09F5">
      <w:pPr>
        <w:pStyle w:val="ProductList-Body"/>
      </w:pPr>
      <w:hyperlink w:anchor="MicrosoftAzureServices" w:history="1">
        <w:r w:rsidR="005C09F5">
          <w:rPr>
            <w:rStyle w:val="Hyperlink"/>
          </w:rPr>
          <w:t>Serviços do Microsoft Azure</w:t>
        </w:r>
      </w:hyperlink>
      <w:r w:rsidR="005C09F5">
        <w:t>: Foram efetuadas atualizações na concessão de licenças para software Microsoft disponibilizado no âmbito de um Serviço do Microsoft Azure na secção “Utilização de Software no âmbito do Microsoft Azure”.</w:t>
      </w:r>
    </w:p>
    <w:p w14:paraId="5851B151" w14:textId="30A1CCCD" w:rsidR="00A92411" w:rsidRPr="00C343F6" w:rsidRDefault="001350FB" w:rsidP="005C09F5">
      <w:pPr>
        <w:pStyle w:val="ProductList-Body"/>
        <w:tabs>
          <w:tab w:val="left" w:pos="360"/>
        </w:tabs>
      </w:pPr>
      <w:hyperlink w:anchor="Office365Applications" w:history="1">
        <w:r w:rsidR="005C09F5">
          <w:rPr>
            <w:rStyle w:val="Hyperlink"/>
          </w:rPr>
          <w:t>Aplicações do Office 365</w:t>
        </w:r>
      </w:hyperlink>
      <w:r w:rsidR="005C09F5">
        <w:t>: Foram efetuadas atualizações na secção “Direitos de Utilização e Instalação” para permitir a instalação e utilização de software em servidores partilhados com um parceiro da nuvem qualificado</w:t>
      </w:r>
      <w:r w:rsidR="00A92411">
        <w:t>.</w:t>
      </w:r>
    </w:p>
    <w:p w14:paraId="607879A4" w14:textId="77777777" w:rsidR="00A92411" w:rsidRPr="00585A48" w:rsidRDefault="001350F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63339"/>
      <w:bookmarkEnd w:id="9"/>
      <w:bookmarkEnd w:id="10"/>
      <w:bookmarkEnd w:id="11"/>
      <w:bookmarkEnd w:id="12"/>
      <w:bookmarkEnd w:id="13"/>
      <w:bookmarkEnd w:id="14"/>
      <w:r>
        <w:lastRenderedPageBreak/>
        <w:t>Termos de Licenciamento Gerais</w:t>
      </w:r>
      <w:bookmarkEnd w:id="15"/>
      <w:bookmarkEnd w:id="16"/>
    </w:p>
    <w:p w14:paraId="13E595AA" w14:textId="0E122F80" w:rsidR="00730B3A" w:rsidRPr="00690C6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63340"/>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63341"/>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63342"/>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63343"/>
      <w:r>
        <w:t>Retenção de Dados</w:t>
      </w:r>
      <w:bookmarkEnd w:id="20"/>
    </w:p>
    <w:p w14:paraId="1645CC39" w14:textId="5E6B6EA9" w:rsidR="00103924" w:rsidRPr="00690C6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63344"/>
      <w:r>
        <w:t>Utilização do Software com o Serviço Online</w:t>
      </w:r>
      <w:bookmarkEnd w:id="21"/>
    </w:p>
    <w:p w14:paraId="62002352" w14:textId="3B9E93C8" w:rsidR="00103924" w:rsidRPr="00690C65" w:rsidRDefault="00103924" w:rsidP="00103924">
      <w:pPr>
        <w:pStyle w:val="ProductList-Body"/>
      </w:pPr>
      <w:r>
        <w:t>O Cliente poderá ter de instalar algum software da Microsoft para utilizar o Serviço Online. Se assim for, aplicam-se os seguintes termos:</w:t>
      </w: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63345"/>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63346"/>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63347"/>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63348"/>
      <w:r>
        <w:t>Conformidade com as Leis</w:t>
      </w:r>
      <w:bookmarkEnd w:id="25"/>
    </w:p>
    <w:p w14:paraId="0B98446C" w14:textId="77777777" w:rsidR="006B0016" w:rsidRDefault="00AD5F09" w:rsidP="006B0016">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6B0016">
      <w:pPr>
        <w:pStyle w:val="ProductList-Body"/>
        <w:spacing w:after="120"/>
      </w:pPr>
    </w:p>
    <w:p w14:paraId="6B63D384" w14:textId="6B85A312" w:rsidR="00AD5F09" w:rsidRPr="00690C65" w:rsidRDefault="00AD5F09" w:rsidP="006B0016">
      <w:pPr>
        <w:pStyle w:val="ProductList-Body"/>
        <w:spacing w:after="120"/>
      </w:pPr>
      <w:r>
        <w:lastRenderedPageBreak/>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0772BE" w:rsidRDefault="007B325E" w:rsidP="007B325E">
      <w:pPr>
        <w:spacing w:after="0" w:line="240" w:lineRule="auto"/>
      </w:pPr>
      <w:r>
        <w:rPr>
          <w:b/>
          <w:color w:val="00188F"/>
          <w:sz w:val="18"/>
        </w:rPr>
        <w:t>Serviços de Importação/Exportação</w:t>
      </w:r>
    </w:p>
    <w:p w14:paraId="767150C2" w14:textId="690998B1" w:rsidR="006B0016" w:rsidRPr="001A5A8F" w:rsidRDefault="00A92411" w:rsidP="007B325E">
      <w:pPr>
        <w:pStyle w:val="productlist-body0"/>
        <w:rPr>
          <w:rFonts w:asciiTheme="minorHAnsi" w:eastAsiaTheme="minorHAnsi" w:hAnsiTheme="minorHAnsi" w:cstheme="minorBidi"/>
          <w:szCs w:val="22"/>
          <w:lang w:bidi="ar-SA"/>
        </w:rPr>
      </w:pPr>
      <w:r w:rsidRPr="00A92411">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rPr>
          <w:rFonts w:asciiTheme="minorHAnsi" w:eastAsiaTheme="minorHAnsi" w:hAnsiTheme="minorHAnsi" w:cstheme="minorBidi"/>
          <w:szCs w:val="22"/>
        </w:rPr>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rPr>
          <w:rFonts w:asciiTheme="minorHAnsi" w:eastAsiaTheme="minorHAnsi" w:hAnsiTheme="minorHAnsi" w:cstheme="minorBidi"/>
          <w:szCs w:val="22"/>
        </w:rPr>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6" w:name="_Toc438163349"/>
      <w:r>
        <w:t>Notificações Eletrónicas</w:t>
      </w:r>
      <w:bookmarkEnd w:id="26"/>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38163350"/>
      <w:r>
        <w:t>Reatribuição da Licença</w:t>
      </w:r>
      <w:bookmarkEnd w:id="27"/>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38163351"/>
      <w:r>
        <w:t>Componentes de Tipos de Letra</w:t>
      </w:r>
      <w:bookmarkEnd w:id="28"/>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38163352"/>
      <w:r>
        <w:t>Multiplexação</w:t>
      </w:r>
      <w:bookmarkEnd w:id="29"/>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1350F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38163353"/>
      <w:r>
        <w:lastRenderedPageBreak/>
        <w:t>Termos de Privacidade e Segurança</w:t>
      </w:r>
      <w:bookmarkEnd w:id="30"/>
      <w:bookmarkEnd w:id="31"/>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2" w:name="_Toc438163354"/>
      <w:r w:rsidRPr="005C09F5">
        <w:rPr>
          <w:lang w:val="pt-BR"/>
        </w:rPr>
        <w:t>Termos Gerais de Privacidade e Segurança</w:t>
      </w:r>
      <w:bookmarkEnd w:id="32"/>
    </w:p>
    <w:p w14:paraId="0A292299" w14:textId="77777777" w:rsidR="00F77036" w:rsidRPr="00690C65" w:rsidRDefault="00F77036" w:rsidP="00366C8E">
      <w:pPr>
        <w:pStyle w:val="ProductList-SubSubSectionHeading"/>
        <w:outlineLvl w:val="2"/>
      </w:pPr>
      <w:bookmarkStart w:id="33" w:name="_Toc438163355"/>
      <w:r>
        <w:t>Âmbito</w:t>
      </w:r>
      <w:bookmarkEnd w:id="33"/>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38163356"/>
      <w:r>
        <w:t>Utilização de Dados do Cliente</w:t>
      </w:r>
      <w:bookmarkEnd w:id="34"/>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5" w:name="_Toc423959220"/>
      <w:bookmarkStart w:id="36" w:name="_Toc417892060"/>
      <w:bookmarkStart w:id="37" w:name="_Toc438163357"/>
      <w:r>
        <w:t>Divulgação dos Dados do Cliente</w:t>
      </w:r>
      <w:bookmarkEnd w:id="35"/>
      <w:bookmarkEnd w:id="36"/>
      <w:bookmarkEnd w:id="37"/>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38163358"/>
      <w:r>
        <w:t>Instituições de Ensino</w:t>
      </w:r>
      <w:bookmarkEnd w:id="38"/>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39" w:name="_Toc417892062"/>
    </w:p>
    <w:p w14:paraId="7742B9D5" w14:textId="77777777" w:rsidR="00B86841" w:rsidRPr="000D77F3" w:rsidRDefault="00B86841" w:rsidP="00B86841">
      <w:pPr>
        <w:pStyle w:val="ProductList-SubSubSectionHeading"/>
      </w:pPr>
      <w:bookmarkStart w:id="40" w:name="_Toc423959222"/>
      <w:bookmarkStart w:id="41" w:name="_Toc438163359"/>
      <w:bookmarkStart w:id="42" w:name="HIPAA"/>
      <w:r>
        <w:t>Associado de Negócio HIPAA</w:t>
      </w:r>
      <w:bookmarkEnd w:id="40"/>
      <w:bookmarkEnd w:id="41"/>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39"/>
    <w:bookmarkEnd w:id="42"/>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3" w:name="_Toc438163360"/>
      <w:r>
        <w:t>Segurança</w:t>
      </w:r>
      <w:bookmarkEnd w:id="43"/>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4" w:name="_Toc438163361"/>
      <w:r>
        <w:t>Notificação de Incidentes de Segurança</w:t>
      </w:r>
      <w:bookmarkEnd w:id="44"/>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38163362"/>
      <w:bookmarkStart w:id="46" w:name="LocationofDataProcessing"/>
      <w:r>
        <w:t>Localização do Processamento de Dados</w:t>
      </w:r>
      <w:bookmarkEnd w:id="45"/>
    </w:p>
    <w:bookmarkEnd w:id="46"/>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7" w:name="_Toc417892066"/>
      <w:bookmarkStart w:id="48" w:name="_Toc412644895"/>
      <w:bookmarkStart w:id="49" w:name="_Toc438163363"/>
      <w:r>
        <w:t>Pré-visualizações</w:t>
      </w:r>
      <w:bookmarkEnd w:id="47"/>
      <w:bookmarkEnd w:id="48"/>
      <w:bookmarkEnd w:id="49"/>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8163364"/>
      <w:r>
        <w:t>Utilização de Subcontratantes</w:t>
      </w:r>
      <w:bookmarkEnd w:id="50"/>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38163365"/>
      <w:r>
        <w:t>Como Contactar a Microsoft</w:t>
      </w:r>
      <w:bookmarkEnd w:id="51"/>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77777777" w:rsidR="00F77036" w:rsidRPr="00690C65" w:rsidRDefault="00F77036" w:rsidP="0088164F">
      <w:pPr>
        <w:pStyle w:val="ProductList-Body"/>
        <w:spacing w:before="120"/>
        <w:ind w:left="187"/>
      </w:pPr>
      <w:r>
        <w:rPr>
          <w:b/>
        </w:rPr>
        <w:t>Privacidade do Serviço Empresarial da Microsoft</w:t>
      </w:r>
    </w:p>
    <w:p w14:paraId="2D0B7227" w14:textId="77777777" w:rsidR="00F77036" w:rsidRPr="005C09F5" w:rsidRDefault="00F77036" w:rsidP="00F77036">
      <w:pPr>
        <w:pStyle w:val="ProductList-Body"/>
        <w:ind w:left="180"/>
        <w:rPr>
          <w:lang w:val="en-US"/>
        </w:rPr>
      </w:pPr>
      <w:r w:rsidRPr="005C09F5">
        <w:rPr>
          <w:lang w:val="en-US"/>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1350F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2" w:name="_Toc438163366"/>
      <w:bookmarkStart w:id="53" w:name="DataProcessingTerms"/>
      <w:r w:rsidRPr="005C09F5">
        <w:rPr>
          <w:lang w:val="pt-BR"/>
        </w:rPr>
        <w:lastRenderedPageBreak/>
        <w:t>Termos de Processamento de Dados</w:t>
      </w:r>
      <w:bookmarkEnd w:id="52"/>
    </w:p>
    <w:bookmarkEnd w:id="53"/>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3D33F040" w:rsidR="00256427" w:rsidRDefault="00CF560D" w:rsidP="00CF560D">
            <w:pPr>
              <w:pStyle w:val="ProductList-Body"/>
            </w:pPr>
            <w:r>
              <w:t>Microsoft Dynamics</w:t>
            </w:r>
            <w:r w:rsidR="00D70D46">
              <w:t xml:space="preserve"> </w:t>
            </w:r>
            <w:r w:rsidR="00B86841">
              <w:t xml:space="preserve">CRM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A92411" w14:paraId="0EEF8014" w14:textId="77777777" w:rsidTr="007D32B8">
        <w:tc>
          <w:tcPr>
            <w:tcW w:w="3033" w:type="dxa"/>
            <w:vAlign w:val="center"/>
          </w:tcPr>
          <w:p w14:paraId="17E444BC" w14:textId="70EB04B8" w:rsidR="00A92411" w:rsidRDefault="00A92411" w:rsidP="00A92411">
            <w:pPr>
              <w:pStyle w:val="ProductList-Body"/>
            </w:pPr>
            <w:r>
              <w:t>Serviços do Office 365</w:t>
            </w:r>
          </w:p>
        </w:tc>
        <w:tc>
          <w:tcPr>
            <w:tcW w:w="7740" w:type="dxa"/>
          </w:tcPr>
          <w:p w14:paraId="2B2D9666" w14:textId="774DFBB1" w:rsidR="00A92411" w:rsidRDefault="005C09F5" w:rsidP="00A92411">
            <w:pPr>
              <w:pStyle w:val="ProductList-Body"/>
            </w:pPr>
            <w: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Office Online, Delve Analytics, Cofre do Cliente e o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r w:rsidR="00A92411">
              <w:t>”.</w:t>
            </w:r>
          </w:p>
        </w:tc>
      </w:tr>
      <w:tr w:rsidR="00A92411" w14:paraId="31232290" w14:textId="77777777" w:rsidTr="007D32B8">
        <w:tc>
          <w:tcPr>
            <w:tcW w:w="3033" w:type="dxa"/>
            <w:vAlign w:val="center"/>
          </w:tcPr>
          <w:p w14:paraId="792F0442" w14:textId="5940EE9F" w:rsidR="00A92411" w:rsidRDefault="00A92411" w:rsidP="00A92411">
            <w:pPr>
              <w:pStyle w:val="ProductList-Body"/>
            </w:pPr>
            <w:bookmarkStart w:id="54" w:name="MicrosoftAzureCoreServices"/>
            <w:r>
              <w:t>Serviços Principais do Microsoft Azure</w:t>
            </w:r>
            <w:bookmarkEnd w:id="54"/>
          </w:p>
        </w:tc>
        <w:tc>
          <w:tcPr>
            <w:tcW w:w="7740" w:type="dxa"/>
          </w:tcPr>
          <w:p w14:paraId="1BC35F13" w14:textId="7F8D9456" w:rsidR="00A92411" w:rsidRDefault="00A92411" w:rsidP="00A92411">
            <w:pPr>
              <w:pStyle w:val="ProductList-Body"/>
            </w:pPr>
            <w:r>
              <w:t>Serviços em Nuvem (Web e funções de trabalho), Máquinas Virtuais (incluindo com o SQL Server), Armazenamento (Blobs, Tabelas, Filas), Rede Virtual, Gestor de Tráfego, Batch, Web Sites, Serviços BizTalk, Serviços de Multimédia, Serviços Móveis, Barramento de Serviço, Hub de Notificação, Gestor de Fluxos de Trabalho, Express Route e Agendador, Multi-Factor Authentication, Active Directory, Serviços de Gestão de Direitos, Base de Dados SQL e HDInsight.</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5DFF3B0E" w14:textId="77777777" w:rsidR="00A92411" w:rsidRDefault="00A92411" w:rsidP="00A92411">
      <w:pPr>
        <w:pStyle w:val="ProductList-SubSubSectionHeading"/>
        <w:keepNext/>
        <w:outlineLvl w:val="2"/>
      </w:pPr>
      <w:bookmarkStart w:id="55" w:name="_Toc431797699"/>
      <w:bookmarkStart w:id="56" w:name="_Toc431459515"/>
      <w:bookmarkStart w:id="57" w:name="_Toc438163367"/>
      <w:r>
        <w:lastRenderedPageBreak/>
        <w:t>Localização dos Dados do Cliente Inativos</w:t>
      </w:r>
      <w:bookmarkEnd w:id="55"/>
      <w:bookmarkEnd w:id="56"/>
      <w:bookmarkEnd w:id="57"/>
    </w:p>
    <w:p w14:paraId="23898239" w14:textId="77777777" w:rsidR="00A92411" w:rsidRDefault="00A92411" w:rsidP="00A92411">
      <w:pPr>
        <w:pStyle w:val="ProductList-Body"/>
      </w:pPr>
      <w:r>
        <w:t>A Microsoft armazenará os Dados do Cliente inativos em determinadas áreas geográficas principais (cada uma, uma Geo) da seguinte forma:</w:t>
      </w:r>
    </w:p>
    <w:p w14:paraId="467DBFAA" w14:textId="6D557B07" w:rsidR="00086F17" w:rsidRPr="00690C65" w:rsidRDefault="00A92411" w:rsidP="00A92411">
      <w:pPr>
        <w:pStyle w:val="ProductList-Body"/>
        <w:numPr>
          <w:ilvl w:val="0"/>
          <w:numId w:val="6"/>
        </w:numPr>
        <w:ind w:left="450" w:hanging="270"/>
      </w:pPr>
      <w:r>
        <w:rPr>
          <w:b/>
        </w:rPr>
        <w:t>Serviços do Office 365</w:t>
      </w:r>
      <w:r w:rsidRPr="00D5241F">
        <w:rPr>
          <w:b/>
        </w:rPr>
        <w:t>.</w:t>
      </w:r>
      <w:r>
        <w:t xml:space="preserve"> Se o Cliente fornecer o respetivo inquilino na Austrália, União Europeia, Índia, Japão ou nos Estados Unidos (cada uma das áreas geográficas anteriores, denominadas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w:t>
      </w:r>
      <w:r w:rsidR="00086F17">
        <w:t>.</w:t>
      </w:r>
    </w:p>
    <w:p w14:paraId="612EBA91" w14:textId="0EC7D5C2" w:rsidR="00086F17" w:rsidRPr="00690C65" w:rsidRDefault="006E5B74" w:rsidP="005A56B9">
      <w:pPr>
        <w:pStyle w:val="ProductList-Body"/>
        <w:numPr>
          <w:ilvl w:val="0"/>
          <w:numId w:val="6"/>
        </w:numPr>
        <w:ind w:left="450" w:hanging="270"/>
      </w:pPr>
      <w:r>
        <w:rPr>
          <w:b/>
        </w:rPr>
        <w:t>Serviços Online do Microsoft Intune</w:t>
      </w:r>
      <w:r w:rsidRPr="00007354">
        <w:rPr>
          <w:b/>
          <w:bCs/>
        </w:rPr>
        <w:t>.</w:t>
      </w:r>
      <w:r>
        <w:t xml:space="preserve"> Quando o Cliente fornecer uma conta de inquilino, o Cliente seleciona uma Geo disponível em que os Dados </w:t>
      </w:r>
      <w:r w:rsidR="005A56B9">
        <w:t xml:space="preserve">Inativos </w:t>
      </w:r>
      <w:r>
        <w:t xml:space="preserve">do Cliente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23601ABE" w:rsidR="00086F17" w:rsidRPr="00690C65" w:rsidRDefault="00086F17" w:rsidP="005A56B9">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w:t>
      </w:r>
      <w:r w:rsidR="005A56B9">
        <w:t xml:space="preserve">Inativos </w:t>
      </w:r>
      <w:r>
        <w:t>do Cliente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38EEA565" w:rsidR="00086F17" w:rsidRPr="00690C65" w:rsidRDefault="00826803" w:rsidP="005A56B9">
      <w:pPr>
        <w:pStyle w:val="ProductList-Body"/>
        <w:numPr>
          <w:ilvl w:val="0"/>
          <w:numId w:val="6"/>
        </w:numPr>
        <w:spacing w:after="120"/>
        <w:ind w:left="461" w:hanging="274"/>
      </w:pPr>
      <w:r>
        <w:rPr>
          <w:b/>
        </w:rPr>
        <w:t>Microsoft Dynamics CRM Online Services</w:t>
      </w:r>
      <w:r w:rsidRPr="00007354">
        <w:rPr>
          <w:b/>
          <w:bCs/>
        </w:rPr>
        <w:t>.</w:t>
      </w:r>
      <w:r>
        <w:t xml:space="preserve"> Para entidades geridas pelo Microsoft Dynamics CRM Online Service, se o Cliente fornecer o respetivo inquilino nos Estados Unidos ou UE, a Microsoft só armazenará os Dados </w:t>
      </w:r>
      <w:r w:rsidR="005A56B9">
        <w:t xml:space="preserve">Inativos </w:t>
      </w:r>
      <w:r>
        <w:t>do Cliente nos Estados Unidos ou UE, conforme aplicável.</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38163368"/>
      <w:r>
        <w:t>Privacidade</w:t>
      </w:r>
      <w:bookmarkEnd w:id="58"/>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8163369"/>
      <w:r>
        <w:t>Termos Europeus Adicionais.</w:t>
      </w:r>
      <w:bookmarkEnd w:id="59"/>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0" w:name="_Toc438163370"/>
      <w:r>
        <w:t>Segurança</w:t>
      </w:r>
      <w:bookmarkEnd w:id="60"/>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68AA5738" w:rsidR="009C6951" w:rsidRPr="00690C65" w:rsidRDefault="00117E28" w:rsidP="00651B74">
            <w:pPr>
              <w:pStyle w:val="ProductList-Body"/>
              <w:ind w:left="162" w:hanging="162"/>
            </w:pPr>
            <w:r>
              <w:t>-</w:t>
            </w:r>
            <w:r>
              <w:tab/>
            </w:r>
            <w:r w:rsidR="00651B74">
              <w:t>A Microsoft classifica os Dados do Cliente para ajudar a identificá-los e para permitir que o acesso aos mesmos seja restringido adequadamente.</w:t>
            </w:r>
          </w:p>
          <w:p w14:paraId="134B5436" w14:textId="73FE1A77" w:rsidR="009C6951" w:rsidRPr="00690C65" w:rsidRDefault="00117E28" w:rsidP="00651B74">
            <w:pPr>
              <w:pStyle w:val="ProductList-Body"/>
              <w:ind w:left="162" w:hanging="162"/>
            </w:pPr>
            <w:r>
              <w:t>-</w:t>
            </w:r>
            <w:r>
              <w:tab/>
            </w:r>
            <w:r w:rsidR="002A3B84">
              <w:t>A Microsoft impõe restrições relativas à impressão dos Dados do Cliente e dispõe de procedimentos para eliminação dos materiais impressos que contêm Dados do Cliente.</w:t>
            </w:r>
          </w:p>
          <w:p w14:paraId="4579FE11" w14:textId="18A39618" w:rsidR="00086F17" w:rsidRDefault="00117E28" w:rsidP="00B86841">
            <w:pPr>
              <w:pStyle w:val="ProductList-Body"/>
              <w:ind w:left="162" w:hanging="162"/>
            </w:pPr>
            <w:r>
              <w:t>-</w:t>
            </w:r>
            <w:r>
              <w:tab/>
            </w:r>
            <w:r w:rsidR="009C6951">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6525DE6F" w:rsidR="009C6951" w:rsidRPr="00690C65" w:rsidRDefault="00117E28" w:rsidP="003D22CB">
            <w:pPr>
              <w:pStyle w:val="ProductList-Body"/>
              <w:ind w:left="162" w:hanging="162"/>
            </w:pPr>
            <w:r>
              <w:t>-</w:t>
            </w:r>
            <w:r>
              <w:tab/>
            </w:r>
            <w:r w:rsidR="003D22C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690C65" w:rsidRDefault="00117E28" w:rsidP="003D22CB">
            <w:pPr>
              <w:pStyle w:val="ProductList-Body"/>
              <w:ind w:left="162" w:hanging="162"/>
            </w:pPr>
            <w:r>
              <w:t>-</w:t>
            </w:r>
            <w:r>
              <w:tab/>
            </w:r>
            <w:r w:rsidR="003D22CB">
              <w:t xml:space="preserve">A Microsoft armazena cópias dos Dados do Cliente e procedimentos de recuperação de dados num local </w:t>
            </w:r>
            <w:r w:rsidR="003D22CB">
              <w:lastRenderedPageBreak/>
              <w:t>diferente do local onde se encontra o equipamento informático principal que trata os Dados do Cliente.</w:t>
            </w:r>
          </w:p>
          <w:p w14:paraId="21D206B8" w14:textId="0B2DD101" w:rsidR="009C6951" w:rsidRPr="00690C65" w:rsidRDefault="00117E28" w:rsidP="003D22CB">
            <w:pPr>
              <w:pStyle w:val="ProductList-Body"/>
              <w:ind w:left="162" w:hanging="162"/>
            </w:pPr>
            <w:r>
              <w:t>-</w:t>
            </w:r>
            <w:r>
              <w:tab/>
            </w:r>
            <w:r w:rsidR="003D22CB">
              <w:t>A Microsoft dispõe de procedimentos específicos que regem o acesso a cópias dos Dados do Cliente.</w:t>
            </w:r>
          </w:p>
          <w:p w14:paraId="167F5B19" w14:textId="51922203" w:rsidR="00B86841" w:rsidRDefault="00117E28" w:rsidP="00B86841">
            <w:pPr>
              <w:pStyle w:val="ProductList-Body"/>
              <w:ind w:left="162" w:hanging="162"/>
            </w:pPr>
            <w:r>
              <w:t>-</w:t>
            </w:r>
            <w:r>
              <w:tab/>
            </w:r>
            <w:r w:rsidR="00B86841">
              <w:t>A Microsoft revê os procedimentos de recuperação de dados, pelo menos, a cada seis meses, exceto no caso dos procedimentos de recuperação de dados de Serviços do Governo do Azure, revistos a cada doze meses.</w:t>
            </w:r>
          </w:p>
          <w:p w14:paraId="0C13E134" w14:textId="3891DF77" w:rsidR="009C6951" w:rsidRPr="00690C65" w:rsidRDefault="00117E28" w:rsidP="00117E28">
            <w:pPr>
              <w:pStyle w:val="ProductList-Body"/>
              <w:ind w:left="162" w:hanging="162"/>
            </w:pPr>
            <w:r>
              <w:t>-</w:t>
            </w:r>
            <w:r>
              <w:tab/>
            </w:r>
            <w:r w:rsidR="003D22C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7F0A21" w:rsidRDefault="005C09F5" w:rsidP="005C09F5">
            <w:pPr>
              <w:pStyle w:val="ProductList-Body"/>
              <w:spacing w:before="40"/>
            </w:pPr>
            <w:r>
              <w:rPr>
                <w:b/>
              </w:rPr>
              <w:t>Dados Fora dos Limites</w:t>
            </w:r>
          </w:p>
          <w:p w14:paraId="0E252114" w14:textId="77777777" w:rsidR="005C09F5" w:rsidRPr="007F0A21" w:rsidRDefault="005C09F5" w:rsidP="005C09F5">
            <w:pPr>
              <w:pStyle w:val="ProductList-Body"/>
              <w:ind w:left="162" w:hanging="162"/>
            </w:pPr>
            <w:r>
              <w:t>-</w:t>
            </w:r>
            <w:r>
              <w:tab/>
              <w:t>A Microsoft encripta ou permite que o Cliente encripte Dados do Cliente transmitidos através de redes públicas.</w:t>
            </w:r>
          </w:p>
          <w:p w14:paraId="70E6C4C4" w14:textId="4172BD14" w:rsidR="009C6951" w:rsidRPr="00690C65" w:rsidRDefault="005C09F5" w:rsidP="005C09F5">
            <w:pPr>
              <w:pStyle w:val="ProductList-Body"/>
              <w:ind w:left="162" w:hanging="162"/>
            </w:pPr>
            <w:r>
              <w:t>-</w:t>
            </w:r>
            <w:r>
              <w:tab/>
              <w:t>A Microsoft restringe o acesso aos Dados do Cliente nos suportes de dados que saem das suas instalações</w:t>
            </w:r>
            <w:r w:rsidR="003D22CB">
              <w:t>.</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lastRenderedPageBreak/>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7E1C73D8" w:rsidR="009C6951" w:rsidRPr="00690C65" w:rsidRDefault="00117E28" w:rsidP="003D22CB">
            <w:pPr>
              <w:pStyle w:val="ProductList-Body"/>
              <w:ind w:left="162" w:hanging="162"/>
            </w:pPr>
            <w:r>
              <w:t>-</w:t>
            </w:r>
            <w:r>
              <w:tab/>
            </w:r>
            <w:r w:rsidR="003D22CB">
              <w:t>A Microsoft mantém e atualiza um registo do pessoal autorizado a aceder aos sistemas da Microsoft que contêm os Dados do Cliente.</w:t>
            </w:r>
          </w:p>
          <w:p w14:paraId="25553CE7" w14:textId="09D5BD98" w:rsidR="009C6951" w:rsidRPr="00690C65" w:rsidRDefault="00117E28" w:rsidP="003D22CB">
            <w:pPr>
              <w:pStyle w:val="ProductList-Body"/>
              <w:ind w:left="162" w:hanging="162"/>
            </w:pPr>
            <w:r>
              <w:t>-</w:t>
            </w:r>
            <w:r>
              <w:tab/>
            </w:r>
            <w:r w:rsidR="003D22CB">
              <w:t>A Microsoft desativa as credenciais da autenticação que ainda não foram utilizadas por um período de tempo que não exceda seis meses.</w:t>
            </w:r>
          </w:p>
          <w:p w14:paraId="520E2E67" w14:textId="4663F419" w:rsidR="009C6951" w:rsidRPr="00690C65" w:rsidRDefault="00117E28" w:rsidP="003D22CB">
            <w:pPr>
              <w:pStyle w:val="ProductList-Body"/>
              <w:ind w:left="162" w:hanging="162"/>
            </w:pPr>
            <w:r>
              <w:t>-</w:t>
            </w:r>
            <w:r>
              <w:tab/>
            </w:r>
            <w:r w:rsidR="003D22CB">
              <w:t xml:space="preserve">A Microsoft identifica este pessoal como podendo conceder, alterar ou cancelar o acesso autorizado a dados e recursos. </w:t>
            </w:r>
          </w:p>
          <w:p w14:paraId="05170003" w14:textId="04968231" w:rsidR="009C6951" w:rsidRPr="00690C65" w:rsidRDefault="00117E28" w:rsidP="003D22CB">
            <w:pPr>
              <w:pStyle w:val="ProductList-Body"/>
              <w:ind w:left="162" w:hanging="162"/>
            </w:pPr>
            <w:r>
              <w:t>-</w:t>
            </w:r>
            <w:r>
              <w:tab/>
            </w:r>
            <w:r w:rsidR="003D22C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2163E3C0" w:rsidR="009C6951" w:rsidRPr="00690C65" w:rsidRDefault="00117E28" w:rsidP="003D22CB">
            <w:pPr>
              <w:pStyle w:val="ProductList-Body"/>
              <w:ind w:left="162" w:hanging="162"/>
            </w:pPr>
            <w:r>
              <w:t>-</w:t>
            </w:r>
            <w:r>
              <w:tab/>
            </w:r>
            <w:r w:rsidR="003D22CB">
              <w:t xml:space="preserve">O pessoal do suporte técnico só está permitido a ter acesso aos Dados do Cliente conforme necessário. </w:t>
            </w:r>
          </w:p>
          <w:p w14:paraId="036CE9EC" w14:textId="7856A23E" w:rsidR="009C6951" w:rsidRPr="00690C65" w:rsidRDefault="00117E28" w:rsidP="003D22CB">
            <w:pPr>
              <w:pStyle w:val="ProductList-Body"/>
              <w:ind w:left="162" w:hanging="162"/>
            </w:pPr>
            <w:r>
              <w:t>-</w:t>
            </w:r>
            <w:r>
              <w:tab/>
            </w:r>
            <w:r w:rsidR="003D22C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0F2AB8C6" w:rsidR="009C6951" w:rsidRPr="00690C65" w:rsidRDefault="00117E28" w:rsidP="003D22CB">
            <w:pPr>
              <w:pStyle w:val="ProductList-Body"/>
              <w:ind w:left="162" w:hanging="162"/>
            </w:pPr>
            <w:r>
              <w:t>-</w:t>
            </w:r>
            <w:r>
              <w:tab/>
            </w:r>
            <w:r w:rsidR="003D22CB">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690C65" w:rsidRDefault="00117E28" w:rsidP="003D22CB">
            <w:pPr>
              <w:pStyle w:val="ProductList-Body"/>
              <w:ind w:left="162" w:hanging="162"/>
            </w:pPr>
            <w:r>
              <w:t>-</w:t>
            </w:r>
            <w:r>
              <w:tab/>
            </w:r>
            <w:r w:rsidR="003D22C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6E12F645" w:rsidR="009C6951" w:rsidRPr="00690C65" w:rsidRDefault="00117E28" w:rsidP="003D22CB">
            <w:pPr>
              <w:pStyle w:val="ProductList-Body"/>
              <w:ind w:left="162" w:hanging="162"/>
            </w:pPr>
            <w:r>
              <w:t>-</w:t>
            </w:r>
            <w:r>
              <w:tab/>
            </w:r>
            <w:r w:rsidR="003D22CB">
              <w:t>A Microsoft utiliza as práticas padrão do setor para identificar e autenticar os utilizadores que tentem aceder aos sistemas de informações.</w:t>
            </w:r>
          </w:p>
          <w:p w14:paraId="53D424BB" w14:textId="5F53515E"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as palavras-passe sejam renovadas regularmente.</w:t>
            </w:r>
          </w:p>
          <w:p w14:paraId="0C91FCD8" w14:textId="3F8D31FC"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 palavra-passe tenha pelo menos oito carateres de comprimento.</w:t>
            </w:r>
          </w:p>
          <w:p w14:paraId="579D94F4" w14:textId="321D0668" w:rsidR="009C6951" w:rsidRPr="00690C65" w:rsidRDefault="00117E28" w:rsidP="003D22CB">
            <w:pPr>
              <w:pStyle w:val="ProductList-Body"/>
              <w:ind w:left="162" w:hanging="162"/>
            </w:pPr>
            <w:r>
              <w:t>-</w:t>
            </w:r>
            <w:r>
              <w:tab/>
            </w:r>
            <w:r w:rsidR="003D22CB">
              <w:t>A Microsoft garante que os identificadores desativados ou expirados não são concedidos a outros indivíduos.</w:t>
            </w:r>
          </w:p>
          <w:p w14:paraId="53682E1B" w14:textId="69287C9A" w:rsidR="009C6951" w:rsidRPr="00690C65" w:rsidRDefault="00117E28" w:rsidP="003D22CB">
            <w:pPr>
              <w:pStyle w:val="ProductList-Body"/>
              <w:ind w:left="162" w:hanging="162"/>
            </w:pPr>
            <w:r>
              <w:t>-</w:t>
            </w:r>
            <w:r>
              <w:tab/>
            </w:r>
            <w:r w:rsidR="003D22CB">
              <w:t>A Microsoft monitoriza ou permite que o Cliente monitorize as tentativas repetidas de obter acesso ao sistema de informações utilizando uma palavra-passe inválida.</w:t>
            </w:r>
          </w:p>
          <w:p w14:paraId="5EBD9700" w14:textId="46ACAF51" w:rsidR="009C6951" w:rsidRPr="00690C65" w:rsidRDefault="00117E28" w:rsidP="003D22CB">
            <w:pPr>
              <w:pStyle w:val="ProductList-Body"/>
              <w:ind w:left="162" w:hanging="162"/>
            </w:pPr>
            <w:r>
              <w:t>-</w:t>
            </w:r>
            <w:r>
              <w:tab/>
            </w:r>
            <w:r w:rsidR="003D22CB">
              <w:t>A Microsoft mantém os procedimentos padrão do setor para desativar as palavras-passe que tenham sido corrompidas ou divulgadas inadvertidamente.</w:t>
            </w:r>
          </w:p>
          <w:p w14:paraId="2A56C8FF" w14:textId="36D4579B" w:rsidR="009C6951" w:rsidRPr="00690C65" w:rsidRDefault="00117E28" w:rsidP="003D22CB">
            <w:pPr>
              <w:pStyle w:val="ProductList-Body"/>
              <w:ind w:left="162" w:hanging="162"/>
            </w:pPr>
            <w:r>
              <w:t>-</w:t>
            </w:r>
            <w:r>
              <w:tab/>
            </w:r>
            <w:r w:rsidR="003D22C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t>Conceção de Rede</w:t>
            </w:r>
            <w:r w:rsidRPr="00007354">
              <w:rPr>
                <w:b/>
                <w:bCs/>
              </w:rPr>
              <w:t>.</w:t>
            </w:r>
            <w:r>
              <w:t xml:space="preserve"> A Microsoft detém controlos para impedir que indivíduos assumam direitos de acesso que </w:t>
            </w:r>
            <w:r>
              <w:lastRenderedPageBreak/>
              <w:t>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lastRenderedPageBreak/>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0AAC06E8" w:rsidR="00272578" w:rsidRPr="00690C65" w:rsidRDefault="00117E28" w:rsidP="003D22CB">
            <w:pPr>
              <w:pStyle w:val="ProductList-Body"/>
              <w:ind w:left="162" w:hanging="162"/>
            </w:pPr>
            <w:r>
              <w:t>-</w:t>
            </w:r>
            <w:r>
              <w:tab/>
            </w:r>
            <w:r w:rsidR="003D22CB">
              <w:t xml:space="preserve">A Microsoft mantém um registo das violações de segurança com uma descrição da violação, o período de tempo, as consequências da violação, o nome da pessoa que reportou e a quem a violação foi reportada e o </w:t>
            </w:r>
            <w:r w:rsidR="003D22CB">
              <w:rPr>
                <w:color w:val="000000" w:themeColor="text1"/>
              </w:rPr>
              <w:t>procedimento para recuperar dados.</w:t>
            </w:r>
          </w:p>
          <w:p w14:paraId="5BB81CE4" w14:textId="60718D97" w:rsidR="00E46617" w:rsidRPr="00690C65" w:rsidRDefault="00117E28" w:rsidP="00017445">
            <w:pPr>
              <w:pStyle w:val="ProductList-Body"/>
              <w:ind w:left="162" w:hanging="162"/>
            </w:pPr>
            <w:r>
              <w:t>-</w:t>
            </w:r>
            <w:r>
              <w:tab/>
            </w:r>
            <w:r w:rsidR="003D22CB">
              <w:rPr>
                <w:color w:val="000000" w:themeColor="text1"/>
              </w:rPr>
              <w:t xml:space="preserve">Para </w:t>
            </w:r>
            <w:r w:rsidR="003D22CB">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sidR="003D22CB">
              <w:rPr>
                <w:iCs/>
                <w:color w:val="000000" w:themeColor="text1"/>
              </w:rPr>
              <w:t>Notificação de Incidentes de Segurança</w:t>
            </w:r>
            <w:r w:rsidR="00017445">
              <w:rPr>
                <w:iCs/>
                <w:color w:val="000000" w:themeColor="text1"/>
              </w:rPr>
              <w:t>”</w:t>
            </w:r>
            <w:r w:rsidR="003D22CB">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7E13D210" w:rsidR="00272578" w:rsidRPr="00690C65" w:rsidRDefault="00117E28" w:rsidP="003D22CB">
            <w:pPr>
              <w:pStyle w:val="ProductList-Body"/>
              <w:ind w:left="162" w:hanging="162"/>
            </w:pPr>
            <w:r>
              <w:t>-</w:t>
            </w:r>
            <w:r>
              <w:tab/>
            </w:r>
            <w:r w:rsidR="003D22CB">
              <w:t>A Microsoft mantém planos de emergência e contingência para as instalações onde estão localizados os sistemas de informações da Microsoft que tratam os Dados do Cliente.</w:t>
            </w:r>
          </w:p>
          <w:p w14:paraId="2EA52B9C" w14:textId="064C5C3D" w:rsidR="00086F17" w:rsidRDefault="00117E28" w:rsidP="003D22CB">
            <w:pPr>
              <w:pStyle w:val="ProductList-Body"/>
              <w:ind w:left="162" w:hanging="162"/>
            </w:pPr>
            <w:r>
              <w:t>-</w:t>
            </w:r>
            <w:r>
              <w:tab/>
            </w:r>
            <w:r w:rsidR="003D22C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7B2C8D">
        <w:trPr>
          <w:trHeight w:val="288"/>
        </w:trPr>
        <w:tc>
          <w:tcPr>
            <w:tcW w:w="3060" w:type="dxa"/>
            <w:tcBorders>
              <w:bottom w:val="single" w:sz="4" w:space="0" w:color="auto"/>
            </w:tcBorders>
            <w:vAlign w:val="center"/>
          </w:tcPr>
          <w:p w14:paraId="71AF4730" w14:textId="77777777" w:rsidR="00C62FB6" w:rsidRPr="00C62FB6" w:rsidRDefault="00C62FB6" w:rsidP="00C62FB6">
            <w:pPr>
              <w:pStyle w:val="ProductList-Body"/>
            </w:pPr>
            <w:r>
              <w:t>Serviços do Office 365</w:t>
            </w:r>
          </w:p>
        </w:tc>
        <w:tc>
          <w:tcPr>
            <w:tcW w:w="1368" w:type="dxa"/>
            <w:tcBorders>
              <w:bottom w:val="single" w:sz="4" w:space="0" w:color="auto"/>
            </w:tcBorders>
            <w:vAlign w:val="center"/>
          </w:tcPr>
          <w:p w14:paraId="6C4AF9F1" w14:textId="77777777" w:rsidR="00C62FB6" w:rsidRPr="00C62FB6" w:rsidRDefault="00C62FB6" w:rsidP="00C62FB6">
            <w:pPr>
              <w:pStyle w:val="ProductList-Body"/>
            </w:pPr>
            <w:r>
              <w:t>Sim</w:t>
            </w:r>
          </w:p>
        </w:tc>
        <w:tc>
          <w:tcPr>
            <w:tcW w:w="1620" w:type="dxa"/>
            <w:tcBorders>
              <w:bottom w:val="single" w:sz="4" w:space="0" w:color="auto"/>
            </w:tcBorders>
            <w:vAlign w:val="center"/>
          </w:tcPr>
          <w:p w14:paraId="136375FC" w14:textId="3DD94F7B" w:rsidR="00C62FB6" w:rsidRPr="00C62FB6" w:rsidRDefault="00C62FB6" w:rsidP="00C62FB6">
            <w:pPr>
              <w:pStyle w:val="ProductList-Body"/>
            </w:pPr>
            <w:r>
              <w:t>Sim</w:t>
            </w:r>
            <w:r w:rsidR="005C09F5">
              <w:t>**</w:t>
            </w:r>
          </w:p>
        </w:tc>
        <w:tc>
          <w:tcPr>
            <w:tcW w:w="1530" w:type="dxa"/>
            <w:tcBorders>
              <w:bottom w:val="single" w:sz="4" w:space="0" w:color="auto"/>
            </w:tcBorders>
            <w:vAlign w:val="center"/>
          </w:tcPr>
          <w:p w14:paraId="69B1F985" w14:textId="743D916C" w:rsidR="00C62FB6" w:rsidRPr="00C62FB6" w:rsidRDefault="00C62FB6" w:rsidP="00C62FB6">
            <w:pPr>
              <w:pStyle w:val="ProductList-Body"/>
            </w:pPr>
            <w:r>
              <w:t>Sim</w:t>
            </w:r>
            <w:r w:rsidR="005C09F5">
              <w:t>**</w:t>
            </w:r>
          </w:p>
        </w:tc>
        <w:tc>
          <w:tcPr>
            <w:tcW w:w="1557" w:type="dxa"/>
            <w:tcBorders>
              <w:bottom w:val="single" w:sz="4" w:space="0" w:color="auto"/>
            </w:tcBorders>
            <w:vAlign w:val="center"/>
          </w:tcPr>
          <w:p w14:paraId="6BBE4D43" w14:textId="2B9FBD62" w:rsidR="00C62FB6" w:rsidRPr="00C62FB6" w:rsidRDefault="00C62FB6" w:rsidP="00C62FB6">
            <w:pPr>
              <w:pStyle w:val="ProductList-Body"/>
            </w:pPr>
            <w:r>
              <w:t>Sim</w:t>
            </w:r>
            <w:r w:rsidR="005C09F5">
              <w:t>**</w:t>
            </w:r>
          </w:p>
        </w:tc>
        <w:tc>
          <w:tcPr>
            <w:tcW w:w="1638" w:type="dxa"/>
            <w:tcBorders>
              <w:bottom w:val="single" w:sz="4" w:space="0" w:color="auto"/>
            </w:tcBorders>
            <w:vAlign w:val="center"/>
          </w:tcPr>
          <w:p w14:paraId="7EA6FD65" w14:textId="68A0052A" w:rsidR="00C62FB6" w:rsidRPr="00C62FB6" w:rsidRDefault="00C62FB6" w:rsidP="00C62FB6">
            <w:pPr>
              <w:pStyle w:val="ProductList-Body"/>
            </w:pPr>
            <w:r>
              <w:t>Sim</w:t>
            </w:r>
            <w:r w:rsidR="005C09F5">
              <w:t>**</w:t>
            </w:r>
          </w:p>
        </w:tc>
      </w:tr>
      <w:tr w:rsidR="00C62FB6" w:rsidRPr="00C62FB6" w14:paraId="08C71880"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1DBDE8ED" w14:textId="2C0E920F" w:rsidR="00C62FB6" w:rsidRPr="00C62FB6" w:rsidRDefault="00C62FB6" w:rsidP="00C62FB6">
            <w:pPr>
              <w:pStyle w:val="ProductList-Body"/>
            </w:pPr>
            <w:r>
              <w:t xml:space="preserve">Microsoft Dynamics </w:t>
            </w:r>
            <w:r w:rsidR="00B86841">
              <w:t xml:space="preserve">CRM </w:t>
            </w:r>
            <w:r>
              <w:t>Online Services</w:t>
            </w:r>
          </w:p>
        </w:tc>
        <w:tc>
          <w:tcPr>
            <w:tcW w:w="1368"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C62FB6" w:rsidRDefault="00C62FB6"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C62FB6" w:rsidRDefault="00C62FB6" w:rsidP="00C62FB6">
            <w:pPr>
              <w:pStyle w:val="ProductList-Body"/>
            </w:pPr>
            <w:r>
              <w:t>Sim</w:t>
            </w:r>
          </w:p>
        </w:tc>
      </w:tr>
      <w:tr w:rsidR="00C62FB6" w:rsidRPr="00C62FB6" w14:paraId="10E95515"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Serviços Principais do Microsoft Azure</w:t>
            </w:r>
          </w:p>
        </w:tc>
        <w:tc>
          <w:tcPr>
            <w:tcW w:w="1368"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Varia*</w:t>
            </w:r>
          </w:p>
        </w:tc>
        <w:tc>
          <w:tcPr>
            <w:tcW w:w="1638"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Varia*</w:t>
            </w:r>
          </w:p>
        </w:tc>
      </w:tr>
      <w:tr w:rsidR="00C62FB6" w:rsidRPr="00C62FB6" w14:paraId="247EA9C8"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Serviços Online do Microsoft Intune</w:t>
            </w:r>
          </w:p>
        </w:tc>
        <w:tc>
          <w:tcPr>
            <w:tcW w:w="1368"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55B9A33B" w14:textId="3FD3CA2F" w:rsidR="00C62FB6" w:rsidRPr="00C62FB6" w:rsidRDefault="00B86841"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4DB7EFFD" w14:textId="3B0050F4" w:rsidR="00C62FB6" w:rsidRPr="00C62FB6" w:rsidRDefault="00B86841" w:rsidP="00C62FB6">
            <w:pPr>
              <w:pStyle w:val="ProductList-Body"/>
            </w:pPr>
            <w:r>
              <w:t>Sim</w:t>
            </w:r>
          </w:p>
        </w:tc>
      </w:tr>
    </w:tbl>
    <w:p w14:paraId="15A1B9DB" w14:textId="335B10AE" w:rsidR="00C62FB6" w:rsidRPr="005C09F5" w:rsidRDefault="00C62FB6" w:rsidP="00C62FB6">
      <w:pPr>
        <w:pStyle w:val="ProductList-Body"/>
        <w:rPr>
          <w:i/>
        </w:rPr>
      </w:pPr>
      <w:r w:rsidRPr="005C09F5">
        <w:rPr>
          <w:i/>
        </w:rPr>
        <w:t>*O âmbito atual encontra-se descrito no relatório de auditoria e resumido no Centro de Fidedignidade do Microsoft Azure.</w:t>
      </w:r>
    </w:p>
    <w:p w14:paraId="30FCAD8D" w14:textId="77777777" w:rsidR="005C09F5" w:rsidRPr="005C09F5" w:rsidRDefault="005C09F5" w:rsidP="005C09F5">
      <w:pPr>
        <w:pStyle w:val="ProductList-Body"/>
        <w:rPr>
          <w:i/>
        </w:rPr>
      </w:pPr>
      <w:r w:rsidRPr="005C09F5">
        <w:rPr>
          <w:i/>
        </w:rPr>
        <w:t>**Não inclui o Yammer Enterprise.</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34470791" w14:textId="77777777" w:rsidR="00C62FB6" w:rsidRPr="009A6675" w:rsidRDefault="00C62FB6" w:rsidP="00C62FB6">
      <w:pPr>
        <w:pStyle w:val="ProductList-Body"/>
        <w:rPr>
          <w:sz w:val="14"/>
          <w:szCs w:val="14"/>
        </w:rPr>
      </w:pPr>
    </w:p>
    <w:p w14:paraId="23FA22F7" w14:textId="77777777" w:rsidR="00C62FB6" w:rsidRPr="00690C65" w:rsidRDefault="00C62FB6" w:rsidP="00C62FB6">
      <w:pPr>
        <w:pStyle w:val="ProductList-Body"/>
        <w:numPr>
          <w:ilvl w:val="1"/>
          <w:numId w:val="9"/>
        </w:numPr>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62FB6">
      <w:pPr>
        <w:pStyle w:val="ProductList-Body"/>
        <w:numPr>
          <w:ilvl w:val="1"/>
          <w:numId w:val="9"/>
        </w:numPr>
      </w:pPr>
      <w:r>
        <w:t>Cada auditoria será realizada de acordo com as normas e regras do organismo regulador ou de acreditação de cada norma ou quadro de controlo aplicável.</w:t>
      </w:r>
    </w:p>
    <w:p w14:paraId="269EC67D" w14:textId="77777777" w:rsidR="00C62FB6" w:rsidRPr="00690C65" w:rsidRDefault="00C62FB6" w:rsidP="00C62FB6">
      <w:pPr>
        <w:pStyle w:val="ProductList-Body"/>
        <w:numPr>
          <w:ilvl w:val="1"/>
          <w:numId w:val="9"/>
        </w:numPr>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lastRenderedPageBreak/>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1350F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8163371"/>
      <w:r>
        <w:lastRenderedPageBreak/>
        <w:t>Termos Específicos do Serviço Online</w:t>
      </w:r>
      <w:bookmarkEnd w:id="61"/>
      <w:bookmarkEnd w:id="62"/>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3" w:name="_Toc438163372"/>
      <w:bookmarkStart w:id="64" w:name="MicrosoftAzureServices"/>
      <w:r w:rsidRPr="005C09F5">
        <w:rPr>
          <w:lang w:val="pt-BR"/>
        </w:rPr>
        <w:t>Serviços do Microsoft Azure</w:t>
      </w:r>
      <w:bookmarkEnd w:id="63"/>
    </w:p>
    <w:bookmarkEnd w:id="64"/>
    <w:p w14:paraId="6B9FDD47" w14:textId="77777777" w:rsidR="007B325E" w:rsidRPr="000772BE" w:rsidRDefault="007B325E" w:rsidP="007B325E">
      <w:pPr>
        <w:pStyle w:val="ProductList-Body"/>
      </w:pPr>
      <w:r>
        <w:rPr>
          <w:b/>
          <w:color w:val="00188F"/>
        </w:rPr>
        <w:t>Notificações</w:t>
      </w:r>
    </w:p>
    <w:p w14:paraId="24B11431" w14:textId="557D956E" w:rsidR="00CC34E7" w:rsidRPr="00690C65" w:rsidRDefault="007B325E" w:rsidP="007B325E">
      <w:pPr>
        <w:pStyle w:val="ProductList-Body"/>
      </w:pPr>
      <w:r>
        <w:t xml:space="preserve">Os Serviços Profissionais e as Notificações da Norma Visual H.264/AVC, Norma de Vídeo VC-1 e Norma Visual MPEG-4 Part 2 e Norma de Vídeo MPEG-2 no </w:t>
      </w:r>
      <w:hyperlink w:anchor="Attachment1" w:history="1">
        <w:r>
          <w:rPr>
            <w:rStyle w:val="Hyperlink"/>
          </w:rPr>
          <w:t>Anexo 1</w:t>
        </w:r>
      </w:hyperlink>
      <w:r>
        <w:t xml:space="preserve"> aplicar-se-ão</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65E06F6C" w14:textId="483218A9" w:rsidR="003D22CB" w:rsidRPr="00690C65" w:rsidRDefault="001350F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5C09F5" w:rsidRDefault="008070AF" w:rsidP="00DE2D75">
      <w:pPr>
        <w:pStyle w:val="ProductList-OfferingGroupHeading"/>
        <w:rPr>
          <w:lang w:val="pt-BR"/>
        </w:rPr>
      </w:pPr>
      <w:bookmarkStart w:id="65" w:name="_Toc438163373"/>
      <w:r w:rsidRPr="005C09F5">
        <w:rPr>
          <w:lang w:val="pt-BR"/>
        </w:rP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66" w:name="_Toc438163374"/>
      <w:r w:rsidRPr="005C09F5">
        <w:rPr>
          <w:lang w:val="pt-BR"/>
        </w:rPr>
        <w:t>Azure Active Directory Basic</w:t>
      </w:r>
      <w:bookmarkEnd w:id="66"/>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1350F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67" w:name="_Toc438163375"/>
      <w:r w:rsidRPr="005C09F5">
        <w:rPr>
          <w:lang w:val="pt-BR"/>
        </w:rPr>
        <w:t>Azure Active Directory Premium</w:t>
      </w:r>
      <w:bookmarkEnd w:id="67"/>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1350F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90EE72B" w14:textId="77777777" w:rsidR="00A92411" w:rsidRPr="005C09F5" w:rsidRDefault="00A92411" w:rsidP="00A92411">
      <w:pPr>
        <w:pStyle w:val="ProductList-Offering2Heading"/>
        <w:outlineLvl w:val="2"/>
        <w:rPr>
          <w:lang w:val="pt-BR"/>
        </w:rPr>
      </w:pPr>
      <w:r w:rsidRPr="005C09F5">
        <w:rPr>
          <w:lang w:val="pt-BR"/>
        </w:rPr>
        <w:tab/>
      </w:r>
      <w:bookmarkStart w:id="68" w:name="AzureRightsManagement"/>
      <w:bookmarkStart w:id="69" w:name="_Toc431797708"/>
      <w:bookmarkStart w:id="70" w:name="_Toc431459524"/>
      <w:bookmarkStart w:id="71" w:name="_Toc438163376"/>
      <w:r w:rsidRPr="005C09F5">
        <w:rPr>
          <w:lang w:val="pt-BR"/>
        </w:rPr>
        <w:t>Gestão de Direitos do Azure</w:t>
      </w:r>
      <w:bookmarkEnd w:id="68"/>
      <w:bookmarkEnd w:id="69"/>
      <w:bookmarkEnd w:id="70"/>
      <w:bookmarkEnd w:id="71"/>
    </w:p>
    <w:p w14:paraId="2BC75269" w14:textId="77777777" w:rsidR="00A92411" w:rsidRDefault="00A92411" w:rsidP="00A92411">
      <w:pPr>
        <w:pStyle w:val="ProductList-Body"/>
        <w:tabs>
          <w:tab w:val="clear" w:pos="158"/>
          <w:tab w:val="left" w:pos="360"/>
        </w:tabs>
        <w:rPr>
          <w:b/>
          <w:color w:val="00188F"/>
        </w:rPr>
      </w:pPr>
      <w:r>
        <w:rPr>
          <w:b/>
          <w:color w:val="00188F"/>
        </w:rPr>
        <w:t>Notificações</w:t>
      </w:r>
    </w:p>
    <w:p w14:paraId="18B14E4E" w14:textId="77777777" w:rsidR="00A92411" w:rsidRPr="00FC1BA7" w:rsidRDefault="00A92411" w:rsidP="00A92411">
      <w:pPr>
        <w:pStyle w:val="ProductList-Body"/>
      </w:pPr>
      <w:r>
        <w:t xml:space="preserve">Aplica-se a Notificação dos Mapas Bing no </w:t>
      </w:r>
      <w:hyperlink w:anchor="Attachment1" w:history="1">
        <w:r>
          <w:rPr>
            <w:rStyle w:val="Hyperlink"/>
          </w:rPr>
          <w:t>Anexo 1</w:t>
        </w:r>
      </w:hyperlink>
      <w:r>
        <w:t>.</w:t>
      </w:r>
    </w:p>
    <w:p w14:paraId="2FD857C4" w14:textId="18345730" w:rsidR="008070AF" w:rsidRPr="00690C65" w:rsidRDefault="001350F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72" w:name="_Toc388464308"/>
      <w:bookmarkEnd w:id="72"/>
      <w:r w:rsidRPr="005C09F5">
        <w:rPr>
          <w:lang w:val="pt-BR"/>
        </w:rPr>
        <w:tab/>
      </w:r>
      <w:bookmarkStart w:id="73" w:name="_Toc438163377"/>
      <w:r w:rsidRPr="005C09F5">
        <w:rPr>
          <w:lang w:val="pt-BR"/>
        </w:rPr>
        <w:t>Azure RemoteApp</w:t>
      </w:r>
      <w:bookmarkEnd w:id="73"/>
    </w:p>
    <w:p w14:paraId="5831C3F6" w14:textId="77777777" w:rsidR="00D44190" w:rsidRPr="00690C65" w:rsidRDefault="001350F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tab/>
      </w:r>
      <w:bookmarkStart w:id="74" w:name="_Toc435790942"/>
      <w:bookmarkStart w:id="75" w:name="_Toc438163378"/>
      <w:r w:rsidRPr="005C09F5">
        <w:rPr>
          <w:lang w:val="pt-BR"/>
        </w:rPr>
        <w:t>Autenticação Multifator da Microsoft</w:t>
      </w:r>
      <w:bookmarkEnd w:id="74"/>
      <w:bookmarkEnd w:id="75"/>
    </w:p>
    <w:p w14:paraId="45A85E7E" w14:textId="77777777" w:rsidR="005C09F5" w:rsidRPr="00244209" w:rsidRDefault="001350FB"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5452417D" w14:textId="36BEACF8" w:rsidR="008070AF" w:rsidRPr="005C09F5" w:rsidRDefault="008070AF" w:rsidP="00DE2D75">
      <w:pPr>
        <w:pStyle w:val="ProductList-Offering2Heading"/>
        <w:rPr>
          <w:lang w:val="pt-BR"/>
        </w:rPr>
      </w:pPr>
      <w:r w:rsidRPr="005C09F5">
        <w:rPr>
          <w:lang w:val="pt-BR"/>
        </w:rPr>
        <w:tab/>
      </w:r>
      <w:bookmarkStart w:id="76" w:name="_Toc438163379"/>
      <w:r w:rsidRPr="005C09F5">
        <w:rPr>
          <w:lang w:val="pt-BR"/>
        </w:rPr>
        <w:t>Microsoft Intune</w:t>
      </w:r>
      <w:bookmarkEnd w:id="76"/>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6"/>
          <w:footerReference w:type="first" r:id="rId37"/>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utilizador)</w:t>
      </w:r>
    </w:p>
    <w:p w14:paraId="1F07D587" w14:textId="4E9FAD78" w:rsidR="008070AF" w:rsidRPr="00690C65" w:rsidRDefault="006E5B74" w:rsidP="008070AF">
      <w:pPr>
        <w:pStyle w:val="ProductList-Body"/>
      </w:pPr>
      <w:r>
        <w:rPr>
          <w:rFonts w:asciiTheme="majorHAnsi" w:hAnsiTheme="majorHAnsi"/>
          <w:sz w:val="16"/>
          <w:szCs w:val="16"/>
        </w:rPr>
        <w:t>Suplemento do Microsoft Intune para System Center Configuration</w:t>
      </w:r>
    </w:p>
    <w:p w14:paraId="205B37C3" w14:textId="50C6E989" w:rsidR="00D73EC5" w:rsidRPr="00A8327A" w:rsidRDefault="008070AF" w:rsidP="00D825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utilizador)</w:t>
      </w:r>
      <w:r>
        <w:rPr>
          <w:rFonts w:asciiTheme="majorHAnsi" w:hAnsiTheme="majorHAnsi"/>
          <w:sz w:val="16"/>
          <w:szCs w:val="16"/>
        </w:rPr>
        <w:br/>
        <w:t>(</w:t>
      </w:r>
      <w:r w:rsidR="00D825A2">
        <w:rPr>
          <w:rFonts w:asciiTheme="majorHAnsi" w:hAnsiTheme="majorHAnsi"/>
          <w:sz w:val="16"/>
          <w:szCs w:val="16"/>
        </w:rPr>
        <w:t>“</w:t>
      </w:r>
      <w:r>
        <w:rPr>
          <w:rFonts w:asciiTheme="majorHAnsi" w:hAnsiTheme="majorHAnsi"/>
          <w:sz w:val="16"/>
          <w:szCs w:val="16"/>
        </w:rPr>
        <w:t>Suplemento do Microsoft Intune</w:t>
      </w:r>
      <w:r w:rsidR="00D825A2">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166837D7" w14:textId="77777777" w:rsidR="007B325E" w:rsidRPr="000772BE" w:rsidRDefault="007B325E" w:rsidP="007B325E">
      <w:pPr>
        <w:pStyle w:val="ProductList-Body"/>
        <w:tabs>
          <w:tab w:val="clear" w:pos="158"/>
          <w:tab w:val="left" w:pos="360"/>
        </w:tabs>
      </w:pPr>
      <w:r>
        <w:rPr>
          <w:b/>
          <w:color w:val="00188F"/>
        </w:rPr>
        <w:t>Notificações</w:t>
      </w:r>
    </w:p>
    <w:p w14:paraId="482BC056" w14:textId="52352119" w:rsidR="007B325E" w:rsidRDefault="007B325E" w:rsidP="007B325E">
      <w:pPr>
        <w:pStyle w:val="ProductList-Body"/>
        <w:tabs>
          <w:tab w:val="clear" w:pos="158"/>
          <w:tab w:val="left" w:pos="180"/>
        </w:tabs>
        <w:rPr>
          <w:b/>
          <w:color w:val="00188F"/>
        </w:rPr>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1350F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E36BF4" w14:textId="4F35C231" w:rsidR="0074447C" w:rsidRPr="005C09F5" w:rsidRDefault="0074447C" w:rsidP="00DE2D75">
      <w:pPr>
        <w:pStyle w:val="ProductList-OfferingGroupHeading"/>
        <w:rPr>
          <w:lang w:val="pt-BR"/>
        </w:rPr>
      </w:pPr>
      <w:bookmarkStart w:id="77" w:name="_Toc438163380"/>
      <w:r w:rsidRPr="005C09F5">
        <w:rPr>
          <w:lang w:val="pt-BR"/>
        </w:rPr>
        <w:t xml:space="preserve">Microsoft Dynamics </w:t>
      </w:r>
      <w:r w:rsidR="00B86841" w:rsidRPr="005C09F5">
        <w:rPr>
          <w:lang w:val="pt-BR"/>
        </w:rPr>
        <w:t xml:space="preserve">CRM </w:t>
      </w:r>
      <w:r w:rsidRPr="005C09F5">
        <w:rPr>
          <w:lang w:val="pt-BR"/>
        </w:rPr>
        <w:t>Online Services</w:t>
      </w:r>
      <w:bookmarkEnd w:id="77"/>
    </w:p>
    <w:p w14:paraId="32952946" w14:textId="77777777" w:rsidR="007B325E" w:rsidRPr="000772BE" w:rsidRDefault="007B325E" w:rsidP="007B325E">
      <w:pPr>
        <w:pStyle w:val="ProductList-Body"/>
        <w:tabs>
          <w:tab w:val="clear" w:pos="158"/>
          <w:tab w:val="left" w:pos="360"/>
        </w:tabs>
      </w:pPr>
      <w:r>
        <w:rPr>
          <w:b/>
          <w:color w:val="00188F"/>
        </w:rPr>
        <w:t>Notificações</w:t>
      </w:r>
    </w:p>
    <w:p w14:paraId="1FCF693D" w14:textId="69D3C71A" w:rsidR="0074447C" w:rsidRPr="00690C65" w:rsidRDefault="007B325E" w:rsidP="007B325E">
      <w:pPr>
        <w:pStyle w:val="ProductList-Body"/>
      </w:pPr>
      <w:r>
        <w:t xml:space="preserve">As Notificações dos Mapas Bing e Serviços Profissionais no </w:t>
      </w:r>
      <w:hyperlink w:anchor="Attachment1" w:history="1">
        <w:r>
          <w:rPr>
            <w:rStyle w:val="Hyperlink"/>
          </w:rPr>
          <w:t>Anexo 1</w:t>
        </w:r>
      </w:hyperlink>
      <w:r>
        <w:t xml:space="preserve"> aplicam-se</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Conjuntos de Aplicações de Licença de Subscrição</w:t>
      </w:r>
    </w:p>
    <w:p w14:paraId="75876E63" w14:textId="70E21103" w:rsidR="00234095" w:rsidRPr="00690C65" w:rsidRDefault="003C6496" w:rsidP="003C6496">
      <w:pPr>
        <w:pStyle w:val="ProductList-Body"/>
      </w:pPr>
      <w:r>
        <w:t xml:space="preserve">Além das SLs de Utilizador, consulte o </w:t>
      </w:r>
      <w:hyperlink w:anchor="Attachment2" w:history="1">
        <w:r>
          <w:rPr>
            <w:rStyle w:val="Hyperlink"/>
          </w:rPr>
          <w:t>Anexo 2</w:t>
        </w:r>
      </w:hyperlink>
      <w:r>
        <w:t xml:space="preserve"> para outras ofertas que cumprem os requisitos de SL</w:t>
      </w:r>
    </w:p>
    <w:p w14:paraId="0B15327B" w14:textId="77777777" w:rsidR="00234095" w:rsidRPr="00690C65" w:rsidRDefault="00234095" w:rsidP="0074447C">
      <w:pPr>
        <w:pStyle w:val="ProductList-Body"/>
      </w:pPr>
    </w:p>
    <w:p w14:paraId="4AFD60D5" w14:textId="77777777" w:rsidR="00A92411" w:rsidRPr="005C09F5" w:rsidRDefault="00A92411" w:rsidP="00A92411">
      <w:pPr>
        <w:pStyle w:val="ProductList-Offering2Heading"/>
        <w:rPr>
          <w:lang w:val="pt-BR"/>
        </w:rPr>
      </w:pPr>
      <w:r w:rsidRPr="005C09F5">
        <w:rPr>
          <w:lang w:val="pt-BR"/>
        </w:rPr>
        <w:tab/>
      </w:r>
      <w:bookmarkStart w:id="78" w:name="_Toc431797712"/>
      <w:bookmarkStart w:id="79" w:name="_Toc431459528"/>
      <w:bookmarkStart w:id="80" w:name="_Toc438163381"/>
      <w:r w:rsidRPr="005C09F5">
        <w:rPr>
          <w:lang w:val="pt-BR"/>
        </w:rPr>
        <w:t>Microsoft Dynamics CRM Online</w:t>
      </w:r>
      <w:bookmarkEnd w:id="78"/>
      <w:bookmarkEnd w:id="79"/>
      <w:bookmarkEnd w:id="80"/>
    </w:p>
    <w:p w14:paraId="75789FF8" w14:textId="77777777" w:rsidR="00A92411" w:rsidRDefault="00A92411" w:rsidP="00A92411">
      <w:pPr>
        <w:pStyle w:val="ProductList-Offering1"/>
        <w:sectPr w:rsidR="00A92411" w:rsidSect="00D73EC5">
          <w:type w:val="continuous"/>
          <w:pgSz w:w="12240" w:h="15840"/>
          <w:pgMar w:top="1440" w:right="720" w:bottom="1440" w:left="720" w:header="720" w:footer="720" w:gutter="0"/>
          <w:cols w:space="720"/>
          <w:titlePg/>
          <w:docGrid w:linePitch="360"/>
        </w:sectPr>
      </w:pPr>
    </w:p>
    <w:p w14:paraId="2F9DF01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590FA97F" w14:textId="77777777" w:rsidR="00A92411" w:rsidRDefault="00A92411" w:rsidP="00A92411">
      <w:pPr>
        <w:pStyle w:val="ProductList-Body"/>
        <w:rPr>
          <w:rFonts w:asciiTheme="majorHAnsi" w:hAnsiTheme="majorHAnsi"/>
          <w:sz w:val="16"/>
          <w:szCs w:val="16"/>
        </w:rPr>
      </w:pPr>
      <w:r>
        <w:rPr>
          <w:rFonts w:asciiTheme="majorHAnsi" w:hAnsiTheme="majorHAnsi"/>
          <w:sz w:val="16"/>
          <w:szCs w:val="16"/>
        </w:rPr>
        <w:t>Microsoft Dynamics CRM Online Basic</w:t>
      </w:r>
    </w:p>
    <w:p w14:paraId="48E64780"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Microsoft Dynamics CRM Online Professional</w:t>
      </w:r>
    </w:p>
    <w:p w14:paraId="4551D596" w14:textId="77777777" w:rsidR="00A92411" w:rsidRDefault="00A92411" w:rsidP="00A92411">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6F7BBE65"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Microsoft Dynamics Employee Self Service</w:t>
      </w:r>
    </w:p>
    <w:p w14:paraId="79441FE6" w14:textId="77777777" w:rsidR="00A92411" w:rsidRDefault="00A92411" w:rsidP="00A92411">
      <w:pPr>
        <w:pStyle w:val="ProductList-Body"/>
        <w:sectPr w:rsidR="00A92411" w:rsidSect="00E275D6">
          <w:type w:val="continuous"/>
          <w:pgSz w:w="12240" w:h="15840"/>
          <w:pgMar w:top="1440" w:right="720" w:bottom="1440" w:left="720" w:header="720" w:footer="720" w:gutter="0"/>
          <w:cols w:num="2" w:space="720"/>
          <w:titlePg/>
          <w:docGrid w:linePitch="360"/>
        </w:sectPr>
      </w:pPr>
    </w:p>
    <w:p w14:paraId="4588BA75"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965F6BE" w14:textId="77777777" w:rsidR="00A92411" w:rsidRPr="000A5E8A" w:rsidRDefault="00A92411" w:rsidP="00A92411">
      <w:pPr>
        <w:pStyle w:val="ProductList-Body"/>
        <w:tabs>
          <w:tab w:val="clear" w:pos="158"/>
          <w:tab w:val="left" w:pos="360"/>
        </w:tabs>
        <w:rPr>
          <w:b/>
          <w:color w:val="00188F"/>
        </w:rPr>
      </w:pPr>
      <w:r>
        <w:rPr>
          <w:b/>
          <w:color w:val="00188F"/>
        </w:rPr>
        <w:t>Utilizadores Externos</w:t>
      </w:r>
    </w:p>
    <w:p w14:paraId="47B7A181" w14:textId="77777777" w:rsidR="00A92411" w:rsidRDefault="00A92411" w:rsidP="00A92411">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 acesso do Marketing do Microsoft Dynamics, Microsoft Social Engagement, ou para os contratantes ou agentes do Cliente ou das respetivas Empresas Afiliadas.</w:t>
      </w:r>
      <w:r>
        <w:rPr>
          <w:color w:val="000000" w:themeColor="text1"/>
          <w:szCs w:val="18"/>
        </w:rPr>
        <w:t xml:space="preserve"> </w:t>
      </w:r>
    </w:p>
    <w:p w14:paraId="719EFD5C" w14:textId="0A05AF6C" w:rsidR="004E52BA" w:rsidRPr="00690C65" w:rsidRDefault="001350F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bookmarkStart w:id="81" w:name="MicrosoftDynamicsMarketing"/>
      <w:r w:rsidRPr="005C09F5">
        <w:rPr>
          <w:lang w:val="pt-BR"/>
        </w:rPr>
        <w:tab/>
      </w:r>
      <w:bookmarkStart w:id="82" w:name="_Toc438163382"/>
      <w:r w:rsidR="0074447C" w:rsidRPr="005C09F5">
        <w:rPr>
          <w:lang w:val="pt-BR"/>
        </w:rPr>
        <w:t>Microsoft Dynamics Marketing</w:t>
      </w:r>
      <w:bookmarkEnd w:id="82"/>
    </w:p>
    <w:bookmarkEnd w:id="8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1350F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r w:rsidRPr="005C09F5">
        <w:rPr>
          <w:lang w:val="pt-BR"/>
        </w:rPr>
        <w:tab/>
      </w:r>
      <w:bookmarkStart w:id="83" w:name="_Toc438163383"/>
      <w:r w:rsidRPr="005C09F5">
        <w:rPr>
          <w:lang w:val="pt-BR"/>
        </w:rPr>
        <w:t>Microsoft Social Engagement</w:t>
      </w:r>
      <w:bookmarkEnd w:id="83"/>
    </w:p>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1350F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5C09F5" w:rsidRDefault="00E776C5" w:rsidP="00DE2D75">
      <w:pPr>
        <w:pStyle w:val="ProductList-Offering2Heading"/>
        <w:rPr>
          <w:lang w:val="pt-BR"/>
        </w:rPr>
      </w:pPr>
      <w:r w:rsidRPr="005C09F5">
        <w:rPr>
          <w:lang w:val="pt-BR"/>
        </w:rPr>
        <w:tab/>
      </w:r>
      <w:bookmarkStart w:id="84" w:name="_Toc438163384"/>
      <w:r w:rsidRPr="005C09F5">
        <w:rPr>
          <w:lang w:val="pt-BR"/>
        </w:rPr>
        <w:t>Parature, da Microsoft</w:t>
      </w:r>
      <w:bookmarkEnd w:id="84"/>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9" w:history="1">
        <w:r w:rsidRPr="006B7543">
          <w:rPr>
            <w:rStyle w:val="Hyperlink"/>
          </w:rPr>
          <w:t>http://www.parature.com/privacylegal/</w:t>
        </w:r>
      </w:hyperlink>
      <w:r>
        <w:t>.</w:t>
      </w:r>
    </w:p>
    <w:p w14:paraId="1C854430" w14:textId="77777777" w:rsidR="00E776C5" w:rsidRPr="00690C65" w:rsidRDefault="001350F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85" w:name="_Toc438163385"/>
      <w:r w:rsidRPr="005C09F5">
        <w:rPr>
          <w:lang w:val="pt-BR"/>
        </w:rPr>
        <w:t>Serviços do Office 365</w:t>
      </w:r>
      <w:bookmarkEnd w:id="85"/>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6" w:name="CoreFeaturesforOffice365Services"/>
      <w:r>
        <w:rPr>
          <w:b/>
          <w:color w:val="00188F"/>
        </w:rPr>
        <w:t>Funcionalidades Principais para os Serviços do Office 365</w:t>
      </w:r>
    </w:p>
    <w:bookmarkEnd w:id="86"/>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545FB2BF" w14:textId="77777777" w:rsidR="005C09F5" w:rsidRPr="005C09F5" w:rsidRDefault="005C09F5" w:rsidP="005C09F5">
      <w:pPr>
        <w:pStyle w:val="ProductList-Body"/>
      </w:pPr>
    </w:p>
    <w:p w14:paraId="7178B3A9" w14:textId="179CF7C5" w:rsidR="005C09F5" w:rsidRDefault="005C09F5" w:rsidP="005C09F5">
      <w:pPr>
        <w:pStyle w:val="ProductList-Body"/>
      </w:pPr>
    </w:p>
    <w:p w14:paraId="7BD9F7C9" w14:textId="77777777" w:rsidR="005C09F5" w:rsidRPr="005C09F5" w:rsidRDefault="005C09F5" w:rsidP="005C09F5">
      <w:pPr>
        <w:pStyle w:val="ProductList-Body"/>
      </w:pPr>
    </w:p>
    <w:p w14:paraId="40EDB465" w14:textId="2E9A5341" w:rsidR="00E93FD0" w:rsidRPr="005C09F5" w:rsidRDefault="00E93FD0" w:rsidP="007B325E">
      <w:pPr>
        <w:pStyle w:val="ProductList-Offering2Heading"/>
        <w:keepNext/>
        <w:rPr>
          <w:lang w:val="pt-BR"/>
        </w:rPr>
      </w:pPr>
      <w:r w:rsidRPr="005C09F5">
        <w:rPr>
          <w:lang w:val="pt-BR"/>
        </w:rPr>
        <w:lastRenderedPageBreak/>
        <w:tab/>
      </w:r>
      <w:bookmarkStart w:id="87" w:name="_Toc438163386"/>
      <w:r w:rsidRPr="005C09F5">
        <w:rPr>
          <w:lang w:val="pt-BR"/>
        </w:rPr>
        <w:t>Exchange Online</w:t>
      </w:r>
      <w:bookmarkEnd w:id="87"/>
    </w:p>
    <w:p w14:paraId="504B85AD" w14:textId="77777777" w:rsidR="00E93FD0" w:rsidRDefault="00E93FD0" w:rsidP="007B325E">
      <w:pPr>
        <w:pStyle w:val="ProductList-Offering1"/>
        <w:keepNext/>
        <w:sectPr w:rsidR="00E93FD0" w:rsidSect="00E275D6">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lastRenderedPageBreak/>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88" w:name="_Toc423959249"/>
      <w:r w:rsidRPr="004B0DB8">
        <w:rPr>
          <w:b/>
          <w:color w:val="00188F"/>
        </w:rPr>
        <w:t>Contrato de Nível de Serviço</w:t>
      </w:r>
      <w:bookmarkEnd w:id="88"/>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1350F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5C09F5" w:rsidRDefault="00862C50" w:rsidP="00DE2D75">
      <w:pPr>
        <w:pStyle w:val="ProductList-Offering2Heading"/>
        <w:rPr>
          <w:lang w:val="pt-BR"/>
        </w:rPr>
      </w:pPr>
      <w:bookmarkStart w:id="89" w:name="Office365Applications"/>
      <w:r w:rsidRPr="005C09F5">
        <w:rPr>
          <w:lang w:val="pt-BR"/>
        </w:rPr>
        <w:tab/>
      </w:r>
      <w:bookmarkStart w:id="90" w:name="_Toc438163387"/>
      <w:r w:rsidRPr="005C09F5">
        <w:rPr>
          <w:lang w:val="pt-BR"/>
        </w:rPr>
        <w:t>Office 365 Applications</w:t>
      </w:r>
      <w:bookmarkEnd w:id="9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89"/>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lastRenderedPageBreak/>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38ADF769" w14:textId="67C4BD48" w:rsidR="00862C50" w:rsidRPr="005C09F5" w:rsidRDefault="00862C50" w:rsidP="00862C50">
      <w:pPr>
        <w:pStyle w:val="ProductList-Body"/>
        <w:rPr>
          <w:lang w:val="en-US"/>
        </w:rPr>
      </w:pPr>
      <w:r w:rsidRPr="005C09F5">
        <w:rPr>
          <w:rFonts w:asciiTheme="majorHAnsi" w:hAnsiTheme="majorHAnsi"/>
          <w:sz w:val="16"/>
          <w:szCs w:val="16"/>
          <w:lang w:val="en-US"/>
        </w:rPr>
        <w:lastRenderedPageBreak/>
        <w:t>Project Pro para Office 365</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72239FA6" w14:textId="77777777" w:rsidR="005C09F5" w:rsidRPr="007F0A21" w:rsidRDefault="005C09F5" w:rsidP="005C09F5">
      <w:pPr>
        <w:pStyle w:val="ProductList-Body"/>
        <w:tabs>
          <w:tab w:val="clear" w:pos="158"/>
          <w:tab w:val="left" w:pos="180"/>
        </w:tabs>
      </w:pPr>
      <w:r>
        <w:rPr>
          <w:b/>
          <w:color w:val="00188F"/>
        </w:rPr>
        <w:t xml:space="preserve">Direitos de Utilização e Instalação </w:t>
      </w:r>
    </w:p>
    <w:p w14:paraId="5BB0AA19" w14:textId="77777777" w:rsidR="005C09F5" w:rsidRPr="007F0A21" w:rsidRDefault="005C09F5" w:rsidP="005C09F5">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237A7898" w14:textId="77777777" w:rsidR="005C09F5" w:rsidRPr="007F0A21" w:rsidRDefault="005C09F5" w:rsidP="005C09F5">
      <w:pPr>
        <w:pStyle w:val="ProductList-Body"/>
        <w:numPr>
          <w:ilvl w:val="0"/>
          <w:numId w:val="17"/>
        </w:numPr>
        <w:ind w:left="450" w:hanging="270"/>
      </w:pPr>
      <w:r>
        <w:t>podem ativar o software fornecido com a SL num máximo de cinco OSEs em simultâneo para utilização local ou remota;</w:t>
      </w:r>
    </w:p>
    <w:p w14:paraId="2C712E32" w14:textId="77777777" w:rsidR="005C09F5" w:rsidRPr="007F0A21" w:rsidRDefault="005C09F5" w:rsidP="005C09F5">
      <w:pPr>
        <w:pStyle w:val="ProductList-Body"/>
        <w:numPr>
          <w:ilvl w:val="0"/>
          <w:numId w:val="17"/>
        </w:numPr>
        <w:spacing w:before="40"/>
        <w:ind w:left="450" w:hanging="274"/>
      </w:pPr>
      <w:r>
        <w:t xml:space="preserve">podem também instalar e utilizar o software, com ativação em computadores partilhados, num servidor de rede ou em servidores partilhados com um parceiro da nuvem qualificado. Está disponível uma lista dos parceiros da nuvem qualificados, bem como os requisitos de implementação adicionais em </w:t>
      </w:r>
      <w:hyperlink r:id="rId41"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0D05F8E0" w14:textId="77777777" w:rsidR="005C09F5" w:rsidRPr="007F0A21" w:rsidRDefault="005C09F5" w:rsidP="005C09F5">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 xml:space="preserve">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w:t>
      </w:r>
      <w:r>
        <w:lastRenderedPageBreak/>
        <w:t>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1350F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91" w:name="_Toc438163388"/>
      <w:r w:rsidRPr="005C09F5">
        <w:rPr>
          <w:lang w:val="pt-BR"/>
        </w:rPr>
        <w:t>Office 365 Delve Analytics</w:t>
      </w:r>
      <w:bookmarkEnd w:id="91"/>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1350F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92" w:name="_Toc435790953"/>
      <w:bookmarkStart w:id="93" w:name="_Toc438163389"/>
      <w:r w:rsidRPr="005C09F5">
        <w:rPr>
          <w:lang w:val="pt-BR"/>
        </w:rPr>
        <w:t>Office 365 Advanced eDiscovery</w:t>
      </w:r>
      <w:bookmarkEnd w:id="92"/>
      <w:bookmarkEnd w:id="93"/>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1350FB"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568997B" w:rsidR="00976EB6" w:rsidRPr="005C09F5" w:rsidRDefault="00976EB6" w:rsidP="00DE2D75">
      <w:pPr>
        <w:pStyle w:val="ProductList-Offering2Heading"/>
        <w:rPr>
          <w:lang w:val="pt-BR"/>
        </w:rPr>
      </w:pPr>
      <w:r w:rsidRPr="005C09F5">
        <w:rPr>
          <w:lang w:val="pt-BR"/>
        </w:rPr>
        <w:tab/>
      </w:r>
      <w:bookmarkStart w:id="94" w:name="_Toc438163390"/>
      <w:r w:rsidRPr="005C09F5">
        <w:rPr>
          <w:lang w:val="pt-BR"/>
        </w:rPr>
        <w:t>Office Online</w:t>
      </w:r>
      <w:bookmarkEnd w:id="94"/>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1350F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1A3D3A49" w:rsidR="005B7124" w:rsidRPr="005C09F5" w:rsidRDefault="005B7124" w:rsidP="00DE2D75">
      <w:pPr>
        <w:pStyle w:val="ProductList-Offering2Heading"/>
        <w:rPr>
          <w:lang w:val="pt-BR"/>
        </w:rPr>
      </w:pPr>
      <w:r w:rsidRPr="005C09F5">
        <w:rPr>
          <w:lang w:val="pt-BR"/>
        </w:rPr>
        <w:tab/>
      </w:r>
      <w:bookmarkStart w:id="95" w:name="_Toc438163391"/>
      <w:r w:rsidRPr="005C09F5">
        <w:rPr>
          <w:lang w:val="pt-BR"/>
        </w:rPr>
        <w:t>OneDrive for Business</w:t>
      </w:r>
      <w:bookmarkEnd w:id="95"/>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1350F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5C09F5" w:rsidRDefault="005B7124" w:rsidP="00DE2D75">
      <w:pPr>
        <w:pStyle w:val="ProductList-Offering2Heading"/>
        <w:rPr>
          <w:lang w:val="pt-BR"/>
        </w:rPr>
      </w:pPr>
      <w:r w:rsidRPr="005C09F5">
        <w:rPr>
          <w:lang w:val="pt-BR"/>
        </w:rPr>
        <w:tab/>
      </w:r>
      <w:bookmarkStart w:id="96" w:name="_Toc438163392"/>
      <w:r w:rsidRPr="005C09F5">
        <w:rPr>
          <w:lang w:val="pt-BR"/>
        </w:rPr>
        <w:t>Project Online</w:t>
      </w:r>
      <w:bookmarkEnd w:id="9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350F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97" w:name="_Toc438163393"/>
      <w:r>
        <w:t>SharePoint Online</w:t>
      </w:r>
      <w:bookmarkEnd w:id="97"/>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lastRenderedPageBreak/>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lastRenderedPageBreak/>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1350F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98" w:name="SkypeforBusinessOnline"/>
      <w:r w:rsidRPr="005C09F5">
        <w:rPr>
          <w:lang w:val="pt-BR"/>
        </w:rPr>
        <w:tab/>
      </w:r>
      <w:bookmarkStart w:id="99" w:name="_Toc431797723"/>
      <w:bookmarkStart w:id="100" w:name="_Toc431459539"/>
      <w:bookmarkStart w:id="101" w:name="_Toc438163394"/>
      <w:r w:rsidRPr="005C09F5">
        <w:rPr>
          <w:lang w:val="pt-BR"/>
        </w:rPr>
        <w:t xml:space="preserve">Skype para Empresas </w:t>
      </w:r>
      <w:bookmarkEnd w:id="99"/>
      <w:r w:rsidRPr="005C09F5">
        <w:rPr>
          <w:lang w:val="pt-BR"/>
        </w:rPr>
        <w:t>Online</w:t>
      </w:r>
      <w:bookmarkEnd w:id="98"/>
      <w:bookmarkEnd w:id="100"/>
      <w:bookmarkEnd w:id="101"/>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A92411">
      <w:pPr>
        <w:pStyle w:val="ProductList-Body"/>
        <w:rPr>
          <w:b/>
          <w:color w:val="00188F"/>
        </w:rPr>
      </w:pPr>
      <w:bookmarkStart w:id="102" w:name="FuncionalidadesPrincipais"/>
      <w:r>
        <w:rPr>
          <w:b/>
          <w:color w:val="00188F"/>
        </w:rPr>
        <w:t>Funcionalidades Principais</w:t>
      </w:r>
      <w:bookmarkEnd w:id="102"/>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1350F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r w:rsidRPr="005C09F5">
        <w:rPr>
          <w:lang w:val="pt-BR"/>
        </w:rPr>
        <w:tab/>
      </w:r>
      <w:bookmarkStart w:id="103" w:name="_Toc438163395"/>
      <w:r w:rsidRPr="005C09F5">
        <w:rPr>
          <w:lang w:val="pt-BR"/>
        </w:rPr>
        <w:t>Skype para Empresas Online – Serviços RTPC</w:t>
      </w:r>
      <w:bookmarkEnd w:id="103"/>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2D0DB924"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Chamadas RTPC</w:t>
      </w:r>
    </w:p>
    <w:p w14:paraId="028465D6"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Conferências RTPC</w:t>
      </w:r>
    </w:p>
    <w:p w14:paraId="2C43685C" w14:textId="77777777" w:rsidR="00A92411" w:rsidRPr="00866323" w:rsidRDefault="00A92411" w:rsidP="00A92411">
      <w:pPr>
        <w:pStyle w:val="ProductList-Body"/>
        <w:rPr>
          <w:rFonts w:asciiTheme="majorHAnsi" w:hAnsiTheme="majorHAnsi"/>
          <w:sz w:val="16"/>
          <w:szCs w:val="16"/>
        </w:rPr>
      </w:pPr>
    </w:p>
    <w:p w14:paraId="31074BF2"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5C09F5">
      <w:pPr>
        <w:pStyle w:val="ProductList-Body"/>
        <w:tabs>
          <w:tab w:val="clear" w:pos="158"/>
          <w:tab w:val="left" w:pos="360"/>
        </w:tabs>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36FF515A" w14:textId="77777777" w:rsidR="00A92411" w:rsidRPr="0081293D" w:rsidRDefault="00A92411" w:rsidP="005C09F5">
      <w:pPr>
        <w:pStyle w:val="ProductList-Body"/>
        <w:tabs>
          <w:tab w:val="clear" w:pos="158"/>
          <w:tab w:val="left" w:pos="360"/>
        </w:tabs>
        <w:rPr>
          <w:b/>
          <w:color w:val="00188F"/>
        </w:rPr>
      </w:pPr>
      <w:r>
        <w:rPr>
          <w:b/>
          <w:color w:val="00188F"/>
        </w:rPr>
        <w:t xml:space="preserve">Fornecedor de Serviços RTPC </w:t>
      </w:r>
    </w:p>
    <w:p w14:paraId="7BE0CDA5" w14:textId="77777777" w:rsidR="00A92411" w:rsidRPr="0081293D" w:rsidRDefault="00A92411" w:rsidP="00A92411">
      <w:pPr>
        <w:pStyle w:val="ProductList-Body"/>
      </w:pPr>
      <w:r>
        <w:t>Os Serviços RTPC são fornecidos a clientes nos Estados Unidos pela Skype Communications US Corporation, uma subsidiária da Microsoft Corporation. Os Serviços RTPC são fornecidos a clientes fora dos Estados Unidos pela Empresa Afiliada da Microsoft que assina o contrato de Licenciamento em Volume com o cliente.</w:t>
      </w:r>
    </w:p>
    <w:p w14:paraId="7A3E3EFB" w14:textId="77777777" w:rsidR="00A92411" w:rsidRDefault="00A92411" w:rsidP="00A92411">
      <w:pPr>
        <w:pStyle w:val="ProductList-Body"/>
        <w:tabs>
          <w:tab w:val="clear" w:pos="158"/>
          <w:tab w:val="left" w:pos="360"/>
        </w:tabs>
      </w:pPr>
    </w:p>
    <w:p w14:paraId="41030FC1" w14:textId="77777777" w:rsidR="00A92411" w:rsidRPr="005C09F5" w:rsidRDefault="00A92411" w:rsidP="005C09F5">
      <w:pPr>
        <w:pStyle w:val="ProductList-Body"/>
        <w:tabs>
          <w:tab w:val="clear" w:pos="158"/>
          <w:tab w:val="left" w:pos="360"/>
        </w:tabs>
        <w:rPr>
          <w:b/>
          <w:color w:val="00188F"/>
        </w:rPr>
      </w:pPr>
      <w:r w:rsidRPr="005C09F5">
        <w:rPr>
          <w:b/>
          <w:color w:val="00188F"/>
        </w:rPr>
        <w:t>Impostos relativos à RTPC</w:t>
      </w:r>
    </w:p>
    <w:p w14:paraId="2D804099" w14:textId="77777777" w:rsidR="00A92411" w:rsidRDefault="00A92411" w:rsidP="00A92411">
      <w:pPr>
        <w:pStyle w:val="ProductList-Body"/>
        <w:tabs>
          <w:tab w:val="left" w:pos="360"/>
        </w:tabs>
      </w:pPr>
      <w:r>
        <w:t xml:space="preserve">Os Impostos relativos a Serviços RTPC baseiam-se no endereço do cliente fornecido à Microsoft para fins fiscais. </w:t>
      </w:r>
    </w:p>
    <w:p w14:paraId="2C3AED1F" w14:textId="77777777" w:rsidR="00A92411" w:rsidRDefault="00A92411" w:rsidP="00A92411">
      <w:pPr>
        <w:pStyle w:val="ProductList-Body"/>
        <w:tabs>
          <w:tab w:val="left" w:pos="360"/>
        </w:tabs>
      </w:pPr>
    </w:p>
    <w:p w14:paraId="6BA7994C" w14:textId="77777777" w:rsidR="00A92411" w:rsidRDefault="00A92411" w:rsidP="00A92411">
      <w:pPr>
        <w:pStyle w:val="ProductList-Body"/>
        <w:tabs>
          <w:tab w:val="left" w:pos="360"/>
        </w:tabs>
      </w:pPr>
      <w:r>
        <w:t xml:space="preserve">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Estes impostos são divulgados no site do Licenciamento em Volume </w:t>
      </w:r>
      <w:r>
        <w:lastRenderedPageBreak/>
        <w:t>(</w:t>
      </w:r>
      <w:hyperlink r:id="rId42" w:history="1">
        <w:r>
          <w:rPr>
            <w:rStyle w:val="Hyperlink"/>
          </w:rPr>
          <w:t>http://go.microsoft.com/fwlink/?LinkId=690247</w:t>
        </w:r>
      </w:hyperlink>
      <w:r>
        <w:t>). Para as vendas indiretas nos Estados Unidos, os preços são estabelecidos pelo revendedor do cliente, que é responsável pela recolha e remissão de quaisquer impostos adicionais aplicáveis.</w:t>
      </w:r>
    </w:p>
    <w:p w14:paraId="17B0ED0D" w14:textId="77777777" w:rsidR="00A92411" w:rsidRDefault="00A92411" w:rsidP="00A92411">
      <w:pPr>
        <w:pStyle w:val="ProductList-Body"/>
        <w:tabs>
          <w:tab w:val="left" w:pos="360"/>
        </w:tabs>
      </w:pPr>
    </w:p>
    <w:p w14:paraId="7982C9AF" w14:textId="77777777" w:rsidR="00A92411" w:rsidRPr="005C09F5" w:rsidRDefault="00A92411" w:rsidP="005C09F5">
      <w:pPr>
        <w:pStyle w:val="ProductList-Body"/>
        <w:tabs>
          <w:tab w:val="clear" w:pos="158"/>
          <w:tab w:val="left" w:pos="360"/>
        </w:tabs>
        <w:rPr>
          <w:b/>
          <w:color w:val="00188F"/>
        </w:rPr>
      </w:pPr>
      <w:r w:rsidRPr="005C09F5">
        <w:rPr>
          <w:b/>
          <w:color w:val="00188F"/>
        </w:rPr>
        <w:t>Informações Importantes Sobre Chamadas de Emergência/911 nos Estados Unidos</w:t>
      </w:r>
    </w:p>
    <w:p w14:paraId="29804718" w14:textId="77777777" w:rsidR="00A92411" w:rsidRDefault="00A92411" w:rsidP="00A92411">
      <w:pPr>
        <w:pStyle w:val="ProductList-Body"/>
        <w:tabs>
          <w:tab w:val="left" w:pos="360"/>
        </w:tabs>
      </w:pPr>
      <w:r>
        <w:t>As chamadas de emergência 911 operam de forma diferente com os serviços do Skype para Empresas Online - Serviços RTPC comparativamente com os serviços telefónicos tradicionais. Os clientes têm de notificar cada utilizador dos serviços Skype para Empresas Online - Chamadas RTPC quanto a estas diferenças. As diferenças incluem o seguinte: (i) o Skype para Empresas poderá não detetar a localização atual do autor da chamada 911, o que poderia resultar no reencaminhamento de uma chamada 911 para o centro de atendimento telefónico 911 errado e/ou em serviços de emergência serem enviados para a localização errada; (ii) quando um utilizador do Skype para Empresas marca uma chamada 911, um operador poderá solicitar o fornecimento da localização atual do utilizador para reencaminhar corretamente a chamada 911 e enviar serviços de emergência; (iii) se o dispositivo do utilizador estiver descarregado, estiver com uma falha de alimentação ou, por qualquer motivo, não conseguir aceder à Internet, o utilizador não poderá efetuar uma chamada 911 através dos serviços Skype para Empresas Online - Chamadas RTPC; e (iv) apesar de o Skype para Empresas Online - Chamadas RTPC poder ser utilizado em qualquer parte do mundo onde uma ligação à Internet esteja disponível, os utilizadores não devem efetuar chamadas 911 a partir de uma localização fora dos EUA porque a chamada provavelmente não será reencaminhada para o centro de atendimento telefónico certo nesse país.</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1350F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3B0BF52C" w:rsidR="008E1EAF" w:rsidRPr="005C09F5" w:rsidRDefault="004B3528" w:rsidP="00DE2D75">
      <w:pPr>
        <w:pStyle w:val="ProductList-OfferingGroupHeading"/>
        <w:rPr>
          <w:lang w:val="pt-BR"/>
        </w:rPr>
      </w:pPr>
      <w:bookmarkStart w:id="104" w:name="_Toc438163396"/>
      <w:r w:rsidRPr="005C09F5">
        <w:rPr>
          <w:lang w:val="pt-BR"/>
        </w:rPr>
        <w:t>Outros Serviços Online</w:t>
      </w:r>
      <w:bookmarkEnd w:id="104"/>
    </w:p>
    <w:p w14:paraId="15FE5732" w14:textId="3F9E7EAA" w:rsidR="008E1EAF" w:rsidRPr="005C09F5" w:rsidRDefault="004B3528" w:rsidP="00DE2D75">
      <w:pPr>
        <w:pStyle w:val="ProductList-Offering2Heading"/>
        <w:rPr>
          <w:lang w:val="pt-BR"/>
        </w:rPr>
      </w:pPr>
      <w:r w:rsidRPr="005C09F5">
        <w:rPr>
          <w:lang w:val="pt-BR"/>
        </w:rPr>
        <w:tab/>
      </w:r>
      <w:bookmarkStart w:id="105" w:name="_Toc438163397"/>
      <w:r w:rsidRPr="005C09F5">
        <w:rPr>
          <w:lang w:val="pt-BR"/>
        </w:rPr>
        <w:t>Bing Maps Enterprise Platform e Bing Maps Mobile Asset Management Platform</w:t>
      </w:r>
      <w:bookmarkEnd w:id="105"/>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Unlimited Add-on,</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3" w:history="1">
        <w:r>
          <w:rPr>
            <w:rStyle w:val="Hyperlink"/>
          </w:rPr>
          <w:t>http://go.microsoft.com/fwlink/p/?LinkID=66121</w:t>
        </w:r>
      </w:hyperlink>
      <w:r>
        <w:t xml:space="preserve"> e </w:t>
      </w:r>
      <w:hyperlink r:id="rId44"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lastRenderedPageBreak/>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5"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1350F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5C09F5" w:rsidRDefault="00917344" w:rsidP="00DE2D75">
      <w:pPr>
        <w:pStyle w:val="ProductList-Offering2Heading"/>
        <w:rPr>
          <w:lang w:val="pt-BR"/>
        </w:rPr>
      </w:pPr>
      <w:r w:rsidRPr="005C09F5">
        <w:rPr>
          <w:lang w:val="pt-BR"/>
        </w:rPr>
        <w:tab/>
      </w:r>
      <w:bookmarkStart w:id="106" w:name="_Toc438163398"/>
      <w:r w:rsidRPr="005C09F5">
        <w:rPr>
          <w:lang w:val="pt-BR"/>
        </w:rPr>
        <w:t>Microsoft Learning E-Reference Library</w:t>
      </w:r>
      <w:bookmarkEnd w:id="106"/>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1350F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rsidRPr="005C09F5">
        <w:rPr>
          <w:lang w:val="pt-BR"/>
        </w:rPr>
        <w:tab/>
      </w:r>
      <w:bookmarkStart w:id="107" w:name="_Toc438163399"/>
      <w:r>
        <w:t>Microsoft Learning IT Academy</w:t>
      </w:r>
      <w:bookmarkEnd w:id="107"/>
    </w:p>
    <w:p w14:paraId="246D13D7" w14:textId="77777777" w:rsidR="00917344" w:rsidRPr="005C09F5" w:rsidRDefault="00917344" w:rsidP="00117E28">
      <w:pPr>
        <w:pStyle w:val="ProductList-Body"/>
        <w:keepNext/>
        <w:rPr>
          <w:lang w:val="en-US"/>
        </w:rPr>
      </w:pPr>
      <w:r w:rsidRPr="005C09F5">
        <w:rPr>
          <w:b/>
          <w:color w:val="00188F"/>
          <w:lang w:val="en-US"/>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6"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1350F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5C09F5" w:rsidRDefault="00581CDB" w:rsidP="00DE2D75">
      <w:pPr>
        <w:pStyle w:val="ProductList-Offering2Heading"/>
        <w:rPr>
          <w:lang w:val="pt-BR"/>
        </w:rPr>
      </w:pPr>
      <w:r w:rsidRPr="005C09F5">
        <w:rPr>
          <w:lang w:val="pt-BR"/>
        </w:rPr>
        <w:tab/>
      </w:r>
      <w:bookmarkStart w:id="108" w:name="_Toc438163400"/>
      <w:r w:rsidRPr="005C09F5">
        <w:rPr>
          <w:lang w:val="pt-BR"/>
        </w:rP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1350F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5C09F5" w:rsidRDefault="00D67A4B" w:rsidP="00DE2D75">
      <w:pPr>
        <w:pStyle w:val="ProductList-Offering2Heading"/>
        <w:rPr>
          <w:lang w:val="pt-BR"/>
        </w:rPr>
      </w:pPr>
      <w:r w:rsidRPr="005C09F5">
        <w:rPr>
          <w:lang w:val="pt-BR"/>
        </w:rPr>
        <w:tab/>
      </w:r>
      <w:bookmarkStart w:id="109" w:name="_Toc438163401"/>
      <w:r w:rsidRPr="005C09F5">
        <w:rPr>
          <w:lang w:val="pt-BR"/>
        </w:rPr>
        <w:t xml:space="preserve">Power BI </w:t>
      </w:r>
      <w:r w:rsidR="00B86841" w:rsidRPr="005C09F5">
        <w:rPr>
          <w:lang w:val="pt-BR"/>
        </w:rPr>
        <w:t>Pro</w:t>
      </w:r>
      <w:bookmarkEnd w:id="10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1350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D83CBA9" w14:textId="23710CEF" w:rsidR="003D22CB" w:rsidRPr="005C09F5" w:rsidRDefault="00D67A4B" w:rsidP="00DE2D75">
      <w:pPr>
        <w:pStyle w:val="ProductList-Offering2Heading"/>
        <w:rPr>
          <w:lang w:val="pt-BR"/>
        </w:rPr>
      </w:pPr>
      <w:r w:rsidRPr="005C09F5">
        <w:rPr>
          <w:lang w:val="pt-BR"/>
        </w:rPr>
        <w:tab/>
      </w:r>
      <w:bookmarkStart w:id="110" w:name="_Toc438163402"/>
      <w:r w:rsidRPr="005C09F5">
        <w:rPr>
          <w:lang w:val="pt-BR"/>
        </w:rPr>
        <w:t>System Center Endpoint Protection</w:t>
      </w:r>
      <w:bookmarkEnd w:id="110"/>
    </w:p>
    <w:p w14:paraId="78DB8FA8" w14:textId="77777777" w:rsidR="00A92411" w:rsidRPr="00D67A4B" w:rsidRDefault="00A92411" w:rsidP="00A92411">
      <w:pPr>
        <w:pStyle w:val="ProductList-Body"/>
        <w:rPr>
          <w:b/>
          <w:color w:val="00188F"/>
        </w:rPr>
      </w:pPr>
      <w:r>
        <w:rPr>
          <w:b/>
          <w:color w:val="00188F"/>
        </w:rPr>
        <w:t>SLs de Dispositivo e de Utilizador</w:t>
      </w:r>
    </w:p>
    <w:p w14:paraId="1A230AF5" w14:textId="77777777" w:rsidR="00A92411" w:rsidRDefault="00A92411" w:rsidP="00A92411">
      <w:pPr>
        <w:pStyle w:val="ProductList-Body"/>
      </w:pPr>
      <w:r>
        <w:t>É necessária uma SL para cada dispositivo que aceda o software System Center Endpoint Protection ou software relacionado, excluindo Servidores, que requerem Licenças de Gestão de Servidor.</w:t>
      </w:r>
    </w:p>
    <w:p w14:paraId="067CEBF1" w14:textId="77777777" w:rsidR="00D67A4B" w:rsidRPr="00690C65" w:rsidRDefault="00D67A4B" w:rsidP="00D67A4B">
      <w:pPr>
        <w:pStyle w:val="ProductList-Body"/>
      </w:pPr>
    </w:p>
    <w:p w14:paraId="6866EC8F" w14:textId="77777777" w:rsidR="00A92411" w:rsidRPr="00D67A4B" w:rsidRDefault="00A92411" w:rsidP="00A92411">
      <w:pPr>
        <w:pStyle w:val="ProductList-Body"/>
        <w:rPr>
          <w:b/>
          <w:color w:val="00188F"/>
        </w:rPr>
      </w:pPr>
      <w:r>
        <w:rPr>
          <w:b/>
          <w:color w:val="00188F"/>
        </w:rPr>
        <w:t>SLs de Gestão de Servidor</w:t>
      </w:r>
    </w:p>
    <w:p w14:paraId="164167A4" w14:textId="4F8E1C10" w:rsidR="006B0016" w:rsidRDefault="00A92411" w:rsidP="00A92411">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Termos de Produto. Os Termos de Produto estão localizados em </w:t>
      </w:r>
      <w:hyperlink r:id="rId47" w:history="1">
        <w:r>
          <w:rPr>
            <w:rStyle w:val="Hyperlink"/>
          </w:rPr>
          <w:t>http://go.microsoft.com/?linkid=9839206</w:t>
        </w:r>
      </w:hyperlink>
      <w:r>
        <w:t xml:space="preserve">. Para fins da presente declaração, os OSEs com sistemas operativos de servidor que </w:t>
      </w:r>
      <w:r>
        <w:lastRenderedPageBreak/>
        <w:t>acedam ao software System Center Endpoint Protection ou software relacionado são OSEs geridos. Para este parágrafo, “Servidores” designa um dispositivo onde o Cliente executa o software de sistema operativo de servidor</w:t>
      </w:r>
      <w:r w:rsidR="006B0016">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software e ficheiros comparáveis para os seguintes componentes dos Serviços Online:</w:t>
      </w:r>
    </w:p>
    <w:p w14:paraId="67AD4818" w14:textId="77777777" w:rsidR="00D67A4B" w:rsidRPr="005C09F5" w:rsidRDefault="00D67A4B" w:rsidP="00D67A4B">
      <w:pPr>
        <w:pStyle w:val="ProductList-Body"/>
        <w:numPr>
          <w:ilvl w:val="0"/>
          <w:numId w:val="21"/>
        </w:numPr>
        <w:ind w:left="450" w:hanging="270"/>
        <w:rPr>
          <w:lang w:val="it-IT"/>
        </w:rPr>
      </w:pPr>
      <w:r w:rsidRPr="005C09F5">
        <w:rPr>
          <w:lang w:val="it-IT"/>
        </w:rP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ficheiros de assinatura e ficheiros de dados de filtragem de conteúdos.</w:t>
      </w:r>
    </w:p>
    <w:p w14:paraId="2166D208" w14:textId="2688E0CB" w:rsidR="00D67A4B" w:rsidRPr="00690C65" w:rsidRDefault="001350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11" w:name="_Toc438163403"/>
      <w:r w:rsidRPr="005C09F5">
        <w:rPr>
          <w:lang w:val="pt-BR"/>
        </w:rPr>
        <w:t>API Translator</w:t>
      </w:r>
      <w:bookmarkEnd w:id="111"/>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8" w:history="1">
        <w:r>
          <w:rPr>
            <w:rStyle w:val="Hyperlink"/>
          </w:rPr>
          <w:t>http://aka.ms/translatortou</w:t>
        </w:r>
      </w:hyperlink>
      <w:r>
        <w:t xml:space="preserve">, e a Declaração de Privacidade de Translator localizada em </w:t>
      </w:r>
      <w:hyperlink r:id="rId49" w:history="1">
        <w:r>
          <w:rPr>
            <w:rStyle w:val="Hyperlink"/>
          </w:rPr>
          <w:t>http://aka.ms/translatorprivacy</w:t>
        </w:r>
      </w:hyperlink>
      <w:r>
        <w:t>.</w:t>
      </w:r>
    </w:p>
    <w:p w14:paraId="472476E8" w14:textId="75F2672B" w:rsidR="00D67A4B" w:rsidRPr="00690C65" w:rsidRDefault="001350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5C09F5" w:rsidRDefault="00414009" w:rsidP="00DE2D75">
      <w:pPr>
        <w:pStyle w:val="ProductList-Offering2Heading"/>
        <w:rPr>
          <w:lang w:val="pt-BR"/>
        </w:rPr>
      </w:pPr>
      <w:r w:rsidRPr="005C09F5">
        <w:rPr>
          <w:lang w:val="pt-BR"/>
        </w:rPr>
        <w:tab/>
      </w:r>
      <w:bookmarkStart w:id="112" w:name="_Toc438163404"/>
      <w:r w:rsidRPr="005C09F5">
        <w:rPr>
          <w:lang w:val="pt-BR"/>
        </w:rPr>
        <w:t>Yammer Enterprise</w:t>
      </w:r>
      <w:bookmarkEnd w:id="112"/>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1350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8163405"/>
      <w:r>
        <w:lastRenderedPageBreak/>
        <w:t>Anexo 1 – Notificações</w:t>
      </w:r>
      <w:bookmarkEnd w:id="113"/>
      <w:bookmarkEnd w:id="114"/>
    </w:p>
    <w:p w14:paraId="2F4609B8" w14:textId="0A35F4A9" w:rsidR="004D27A6" w:rsidRPr="005C09F5" w:rsidRDefault="00D67A4B" w:rsidP="00DE2D75">
      <w:pPr>
        <w:pStyle w:val="ProductList-Offering1Heading"/>
        <w:rPr>
          <w:lang w:val="pt-BR"/>
        </w:rPr>
      </w:pPr>
      <w:bookmarkStart w:id="115" w:name="_Toc438163406"/>
      <w:r w:rsidRPr="005C09F5">
        <w:rPr>
          <w:lang w:val="pt-BR"/>
        </w:rPr>
        <w:t>Mapas Bing</w:t>
      </w:r>
      <w:bookmarkEnd w:id="115"/>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0" w:history="1">
        <w:r>
          <w:rPr>
            <w:rStyle w:val="Hyperlink"/>
          </w:rPr>
          <w:t>go.microsoft.com/?linkid=9710837</w:t>
        </w:r>
      </w:hyperlink>
      <w:r>
        <w:t xml:space="preserve"> e pela Declaração de Privacidade dos Mapas Bing disponível em </w:t>
      </w:r>
      <w:hyperlink r:id="rId51" w:history="1">
        <w:r>
          <w:rPr>
            <w:rStyle w:val="Hyperlink"/>
          </w:rPr>
          <w:t>go.microsoft.com/fwlink/?LinkID=248686</w:t>
        </w:r>
      </w:hyperlink>
      <w:r>
        <w:t>.</w:t>
      </w:r>
    </w:p>
    <w:bookmarkStart w:id="116"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17" w:name="_Toc438163407"/>
      <w:bookmarkStart w:id="118" w:name="ProfessionalServices"/>
      <w:r w:rsidRPr="005C09F5">
        <w:rPr>
          <w:lang w:val="pt-BR"/>
        </w:rPr>
        <w:t>Serviços Profissionais</w:t>
      </w:r>
      <w:bookmarkEnd w:id="116"/>
      <w:bookmarkEnd w:id="117"/>
    </w:p>
    <w:bookmarkEnd w:id="118"/>
    <w:p w14:paraId="12A19BD0" w14:textId="77777777" w:rsidR="007B325E" w:rsidRPr="000772BE" w:rsidRDefault="007B325E" w:rsidP="007B325E">
      <w:pPr>
        <w:pStyle w:val="ProductList-Body"/>
      </w:pPr>
      <w:r>
        <w:t>O Cliente poderá ser elegível para o suporte ao cliente e serviços de consultadoria da Microsoft relacionados com este Serviço Online. Estes serviços são “Serviços Profissionais” ao abrigo do contrato de licenciamento em volume do Cliente. Os termos desta Notificação aplicam-se a estes serviços mas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estão protegidas ao abrigo dos termos de confidencialidade do contrato de licenciamento em volume do Cliente</w:t>
      </w:r>
      <w:r>
        <w:rPr>
          <w:szCs w:val="18"/>
        </w:rPr>
        <w:t xml:space="preserve">. </w:t>
      </w:r>
    </w:p>
    <w:p w14:paraId="5CE325CB" w14:textId="77777777" w:rsidR="007B325E" w:rsidRPr="000772BE" w:rsidRDefault="007B325E" w:rsidP="007B325E">
      <w:pPr>
        <w:pStyle w:val="ProductList-Body"/>
      </w:pPr>
    </w:p>
    <w:p w14:paraId="112DD589" w14:textId="77777777" w:rsidR="007B325E" w:rsidRPr="000772BE" w:rsidRDefault="007B325E" w:rsidP="007B325E">
      <w:pPr>
        <w:pStyle w:val="ProductList-Body"/>
      </w:pPr>
      <w:r>
        <w:t xml:space="preserve">Poderão aplicar-se outros termos a estes serviços, mas apenas na medida em que não entrem em conflito com esta Notificação. </w:t>
      </w:r>
    </w:p>
    <w:p w14:paraId="266594C1" w14:textId="77777777" w:rsidR="007B325E" w:rsidRPr="000772BE" w:rsidRDefault="007B325E" w:rsidP="007B325E">
      <w:pPr>
        <w:pStyle w:val="ProductList-Body"/>
      </w:pPr>
    </w:p>
    <w:p w14:paraId="22087B7E" w14:textId="77777777" w:rsidR="007B325E" w:rsidRPr="000772BE" w:rsidRDefault="007B325E" w:rsidP="007B325E">
      <w:pPr>
        <w:pStyle w:val="ProductList-Body"/>
      </w:pPr>
      <w:r>
        <w:t xml:space="preserve">Se o contrato de licenciamento em volume do Cliente abranger os Serviços Online apenas (e não definir os Serviços Profissionais), esses serviços ficarão sujeitos aos “Termos dos Serviços Profissionais” abaixo.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61F6AC7E" w14:textId="77777777" w:rsidR="007B325E" w:rsidRPr="000772BE" w:rsidRDefault="007B325E" w:rsidP="007B325E">
      <w:pPr>
        <w:pStyle w:val="ProductList-Body"/>
        <w:outlineLvl w:val="2"/>
      </w:pPr>
      <w:r>
        <w:rPr>
          <w:b/>
          <w:color w:val="00188F"/>
        </w:rPr>
        <w:t>Fixes</w:t>
      </w:r>
    </w:p>
    <w:p w14:paraId="4F4459A1" w14:textId="77777777" w:rsidR="007B325E" w:rsidRPr="000772BE" w:rsidRDefault="007B325E" w:rsidP="007B325E">
      <w:pPr>
        <w:pStyle w:val="ProductList-Body"/>
      </w:pPr>
      <w:r>
        <w:t xml:space="preserve">“Fixes” significa correções de Produto, modificações ou melhoramentos ou respetivos derivados, que a Microsoft disponibiliza globalmente (tais como service packs) ou que a Microsoft fornece ao Cliente para resolver um problema específico relacionado com o suporte ao cliente. Cada Fix é licenciada ao abrigo dos mesmos termos que o Produto ao qual se aplica, bem como quaisquer termos em separado fornecidos com a Fix. Se uma Fix não for fornecida para um Produto específico, os Termos de Licenciamento Gerais nestes OST aplicam-se, juntamente com quaisquer termos de utilização que a Microsoft forneça com a Fix. </w:t>
      </w:r>
    </w:p>
    <w:p w14:paraId="0C2F58FF" w14:textId="77777777" w:rsidR="007B325E" w:rsidRPr="000772BE" w:rsidRDefault="007B325E" w:rsidP="007B325E">
      <w:pPr>
        <w:pStyle w:val="ProductList-Body"/>
      </w:pPr>
    </w:p>
    <w:p w14:paraId="0F75EA82" w14:textId="77777777" w:rsidR="007B325E" w:rsidRPr="000772BE" w:rsidRDefault="007B325E" w:rsidP="007B325E">
      <w:pPr>
        <w:pStyle w:val="ProductList-Body"/>
        <w:outlineLvl w:val="2"/>
      </w:pPr>
      <w:r>
        <w:rPr>
          <w:b/>
          <w:color w:val="00188F"/>
        </w:rPr>
        <w:t>Trabalho Pré-existente</w:t>
      </w:r>
    </w:p>
    <w:p w14:paraId="39B235B9" w14:textId="77777777" w:rsidR="007B325E" w:rsidRPr="000772BE" w:rsidRDefault="007B325E" w:rsidP="007B325E">
      <w:pPr>
        <w:pStyle w:val="ProductList-Body"/>
      </w:pPr>
      <w:r>
        <w:t xml:space="preserve">Todos os direitos relativos a qualquer código informático ou a materiais desenvolvidos sem código ou de qualquer outra forma obtidos independentemente dos Serviços Profissionais fornecidos ao Cliente (“Trabalho Pré-existente”) continuarão a ser propriedade exclusiva da parte que os fornece. Cada parte poderá utilizar, reproduzir e modificar o Trabalho Pré-existente da outra parte apenas conforme necessário para executar obrigações relacionadas com os Serviços Profissionais. Com exceção do que possa ter sido explicitamente acordado em contrário pelas </w:t>
      </w:r>
      <w:r>
        <w:lastRenderedPageBreak/>
        <w:t xml:space="preserve">partes por escrito e mediante pagamento integral, a Microsoft concede ao Cliente uma licença não exclusiva, perpétua e paga por completo para utilizar, reproduzir e modificar (se aplicável) qualquer Trabalho Pré-existente da Microsoft fornecido como parte dos componentes distribuíveis dos Serviços Profissionais, apenas na forma entregue ao Cliente e exclusivamente para os fins comerciais internos do Cliente. A licença relativa ao Trabalho Pré-existente da Microsoft está condicionada pelo cumprimento dos termos do contrato de licenciamento em volume por parte do Cliente. </w:t>
      </w:r>
    </w:p>
    <w:p w14:paraId="04C3D267" w14:textId="77777777" w:rsidR="007B325E" w:rsidRPr="000772BE" w:rsidRDefault="007B325E" w:rsidP="007B325E">
      <w:pPr>
        <w:pStyle w:val="ProductList-Body"/>
      </w:pPr>
    </w:p>
    <w:p w14:paraId="676B64E0" w14:textId="77777777" w:rsidR="007B325E" w:rsidRPr="000772BE" w:rsidRDefault="007B325E" w:rsidP="007B325E">
      <w:pPr>
        <w:pStyle w:val="ProductList-Body"/>
      </w:pPr>
      <w:r>
        <w:rPr>
          <w:b/>
          <w:color w:val="00188F"/>
        </w:rPr>
        <w:t>Componentes Distribuíveis de Serviços</w:t>
      </w:r>
    </w:p>
    <w:p w14:paraId="1E09CCB4" w14:textId="77777777" w:rsidR="007B325E" w:rsidRPr="000772BE" w:rsidRDefault="007B325E" w:rsidP="007B325E">
      <w:pPr>
        <w:pStyle w:val="ProductList-Body"/>
      </w:pPr>
      <w:r>
        <w:t xml:space="preserve">Quaisquer códigos informáticos ou materiais, além de Produtos ou Fixes, que a Microsoft entrega ao Cliente na data da conclusão da prestação dos Serviços Profissionais da Microsoft são considerados como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78FEDB5F" w14:textId="77777777" w:rsidR="007B325E" w:rsidRPr="000772BE" w:rsidRDefault="007B325E" w:rsidP="007B325E">
      <w:pPr>
        <w:pStyle w:val="ProductList-Body"/>
      </w:pPr>
    </w:p>
    <w:p w14:paraId="6432BE60" w14:textId="77777777" w:rsidR="007B325E" w:rsidRPr="000772BE" w:rsidRDefault="007B325E" w:rsidP="007B325E">
      <w:pPr>
        <w:pStyle w:val="ProductList-Body"/>
      </w:pPr>
      <w:r>
        <w:rPr>
          <w:b/>
          <w:color w:val="00188F"/>
        </w:rPr>
        <w:t>Utilização de informações técnicas dos Serviços Profissionais</w:t>
      </w:r>
    </w:p>
    <w:p w14:paraId="09BE5440" w14:textId="77777777" w:rsidR="007B325E" w:rsidRPr="000772BE" w:rsidRDefault="007B325E" w:rsidP="007B325E">
      <w:pPr>
        <w:pStyle w:val="ProductList-Body"/>
      </w:pPr>
      <w:r>
        <w:t xml:space="preserve">A Microsoft poderá utilizar quaisquer informações técnicas obtidas a partir do fornecimento de Serviços Profissionais para a resolução de problemas, melhoramentos na funcionalidade de produtos, Fixes e para a base de dados de conhecimento da Microsoft. A Microsoft aceita não identificar o Cliente ou divulgar qualquer informação confidencial do Cliente, como parte da utilização referida. </w:t>
      </w:r>
    </w:p>
    <w:p w14:paraId="65B2D9E3" w14:textId="77777777" w:rsidR="007B325E" w:rsidRPr="000772BE" w:rsidRDefault="007B325E" w:rsidP="007B325E">
      <w:pPr>
        <w:pStyle w:val="ProductList-Body"/>
      </w:pPr>
    </w:p>
    <w:p w14:paraId="195DD3FA" w14:textId="77777777" w:rsidR="007B325E" w:rsidRPr="000772BE" w:rsidRDefault="007B325E" w:rsidP="007B325E">
      <w:pPr>
        <w:pStyle w:val="ProductList-Body"/>
      </w:pPr>
      <w:r>
        <w:rPr>
          <w:b/>
          <w:color w:val="00188F"/>
        </w:rPr>
        <w:t>Restrições à Licença Open Source</w:t>
      </w:r>
    </w:p>
    <w:p w14:paraId="3F99D09F" w14:textId="77777777" w:rsidR="007B325E" w:rsidRPr="000772BE" w:rsidRDefault="007B325E" w:rsidP="007B325E">
      <w:pPr>
        <w:pStyle w:val="ProductList-Body"/>
      </w:pPr>
      <w:r>
        <w:t>O Cliente não deve instalar ou utilizar software ou tecnologia que não seja da Microsoft de uma forma que possa sujeitar a propriedade intelectual da Microsoft a obrigações para além das incluídas no contrato de licenciamento em volume do Cliente.</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1350FB"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C9D16CC" w14:textId="40E24B5F" w:rsidR="00D67A4B" w:rsidRPr="005C09F5" w:rsidRDefault="00A27D70" w:rsidP="00DE2D75">
      <w:pPr>
        <w:pStyle w:val="ProductList-Offering1Heading"/>
        <w:rPr>
          <w:lang w:val="pt-BR"/>
        </w:rPr>
      </w:pPr>
      <w:bookmarkStart w:id="119" w:name="_Toc438163408"/>
      <w:r w:rsidRPr="005C09F5">
        <w:rPr>
          <w:lang w:val="pt-BR"/>
        </w:rPr>
        <w:t>Notificação relativa à norma visual H.264/AVC, à norma de vídeo VC-1, à norma visual MPEG-4 Part e à norma de vídeo MPEG-2</w:t>
      </w:r>
      <w:bookmarkEnd w:id="119"/>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1350F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E189BAF" w14:textId="77777777" w:rsidR="00A92411" w:rsidRDefault="00A92411" w:rsidP="00A92411">
      <w:pPr>
        <w:pStyle w:val="ProductList-SectionHeading"/>
        <w:outlineLvl w:val="0"/>
      </w:pPr>
      <w:bookmarkStart w:id="120" w:name="Attachment2"/>
      <w:bookmarkStart w:id="121" w:name="_Toc431797738"/>
      <w:bookmarkStart w:id="122" w:name="_Toc431459553"/>
      <w:bookmarkStart w:id="123" w:name="_Toc438163409"/>
      <w:r>
        <w:lastRenderedPageBreak/>
        <w:t>Anexo 2 – Conjuntos de Aplicações de Licença de Subscrição</w:t>
      </w:r>
      <w:bookmarkEnd w:id="120"/>
      <w:bookmarkEnd w:id="121"/>
      <w:bookmarkEnd w:id="122"/>
      <w:bookmarkEnd w:id="123"/>
    </w:p>
    <w:p w14:paraId="611940B2" w14:textId="77777777" w:rsidR="00A92411" w:rsidRDefault="00A92411" w:rsidP="00A92411">
      <w:pPr>
        <w:pStyle w:val="ProductList-Body"/>
        <w:spacing w:after="120"/>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tbl>
      <w:tblPr>
        <w:tblW w:w="10902" w:type="dxa"/>
        <w:tblInd w:w="117"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1008"/>
        <w:gridCol w:w="763"/>
        <w:gridCol w:w="763"/>
        <w:gridCol w:w="720"/>
        <w:gridCol w:w="1008"/>
        <w:gridCol w:w="477"/>
        <w:gridCol w:w="450"/>
      </w:tblGrid>
      <w:tr w:rsidR="005C09F5" w14:paraId="526CE553" w14:textId="77777777" w:rsidTr="00B73376">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0D3C861" w14:textId="77777777" w:rsidR="005C09F5" w:rsidRDefault="005C09F5" w:rsidP="008E4529">
            <w:pPr>
              <w:pStyle w:val="ProductList-Body"/>
              <w:tabs>
                <w:tab w:val="clear" w:pos="158"/>
                <w:tab w:val="left" w:pos="720"/>
              </w:tabs>
              <w:spacing w:line="256" w:lineRule="auto"/>
              <w:ind w:left="-108"/>
              <w:rPr>
                <w:sz w:val="22"/>
              </w:rPr>
            </w:pPr>
            <w:r>
              <w:rPr>
                <w:sz w:val="22"/>
              </w:rPr>
              <w:t>Serviço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77BAF14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2BB956" w14:textId="4DDB9198" w:rsidR="005C09F5" w:rsidRDefault="005C09F5" w:rsidP="005C09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720CFA"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6E9F2F" w14:textId="61CC037B" w:rsidR="005C09F5" w:rsidRDefault="005C09F5" w:rsidP="005C09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30DDB6A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B5D434"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AA210"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480B1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DF466E"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9DBD35"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75706C86"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003B73"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F5A4D6"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EC17B88"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FAD0FC8"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4363C5"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D57368F"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Conjunto de Aplicações </w:t>
            </w:r>
            <w:r>
              <w:rPr>
                <w:rFonts w:asciiTheme="majorHAnsi" w:hAnsiTheme="majorHAnsi"/>
                <w:color w:val="FFFFFF" w:themeColor="background1"/>
                <w:sz w:val="16"/>
                <w:szCs w:val="16"/>
                <w:vertAlign w:val="superscript"/>
              </w:rPr>
              <w:t>2</w:t>
            </w:r>
          </w:p>
        </w:tc>
        <w:tc>
          <w:tcPr>
            <w:tcW w:w="927" w:type="dxa"/>
            <w:gridSpan w:val="2"/>
            <w:tcBorders>
              <w:top w:val="single" w:sz="12" w:space="0" w:color="FFFFFF" w:themeColor="background1"/>
              <w:left w:val="single" w:sz="12" w:space="0" w:color="FFFFFF" w:themeColor="background1"/>
              <w:bottom w:val="nil"/>
              <w:right w:val="nil"/>
            </w:tcBorders>
            <w:shd w:val="clear" w:color="auto" w:fill="0072C6"/>
            <w:hideMark/>
          </w:tcPr>
          <w:p w14:paraId="45D4FC6B"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6E46113"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C09F5" w14:paraId="21911366" w14:textId="77777777" w:rsidTr="00B73376">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36A68FAC" w14:textId="77777777" w:rsidR="005C09F5" w:rsidRDefault="005C09F5" w:rsidP="008E452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EE29041"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C4CE20"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48A8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E31BE9"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B27C54"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895AE"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73150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FA2E5F"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D1A5E9"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6CCB7"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83FB4"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0B13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2FC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34798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4F26E52B"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32742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049E7AE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EDD79A8"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92411" w14:paraId="2C443046" w14:textId="77777777" w:rsidTr="005C09F5">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A20313"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CD3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BE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D2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F7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81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C1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630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385D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272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1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48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23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4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01D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2C1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9C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6904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BE933B6" w14:textId="77777777" w:rsidTr="005C09F5">
        <w:trPr>
          <w:trHeight w:val="288"/>
        </w:trPr>
        <w:tc>
          <w:tcPr>
            <w:tcW w:w="2247" w:type="dxa"/>
            <w:tcBorders>
              <w:top w:val="nil"/>
              <w:left w:val="nil"/>
              <w:bottom w:val="dashSmallGap" w:sz="4" w:space="0" w:color="BFBFBF" w:themeColor="background1" w:themeShade="BF"/>
              <w:right w:val="nil"/>
            </w:tcBorders>
            <w:noWrap/>
            <w:vAlign w:val="center"/>
            <w:hideMark/>
          </w:tcPr>
          <w:p w14:paraId="4EFCA8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668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A0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2D5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31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EFF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ACF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92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DC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D506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3C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562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EA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C0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059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FD55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6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A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264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558071D"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1BD8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00F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9056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134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DD3A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6C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2C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D0F4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6D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46A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FE0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67C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25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D8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996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E931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2F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2FA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4FD5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7889CBD"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5BDF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5D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96C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F70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C45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DE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87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BDB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9EC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47A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D99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04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2D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8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B90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2FA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520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CB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75C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D602D8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1EFCE"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96F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A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32F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AAB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9C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82F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B18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73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B8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27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D02F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79C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B05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02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CD5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218D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EC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D1D60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EB794"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95A36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B4D5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2B3B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19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C7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2B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7D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395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DB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3FA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25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8F9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18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A10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C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4E0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22E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C2A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044C237F"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BC9A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46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A91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6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8BB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0E0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D0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45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6C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B4C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F4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533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792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D2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C46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55C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E3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870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C79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84ACFEE"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A762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2DC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E4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8B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00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F5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E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09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C21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524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5E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9A3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CC4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3CE9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8385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324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7F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088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D97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4B0550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7D79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6BE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69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9FF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87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B7D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96B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6B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BE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11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B2A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8D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6A6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973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A79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68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5B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9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C0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0CA39AA"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01E0"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6A1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1B0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3D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2C2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FF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D9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0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6E8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12A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48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C6B8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622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8C6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54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D91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23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C2B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A9C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5B7A720"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321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65B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7A7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483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525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2D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C3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B6A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8C4C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90B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A9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CF3F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B02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AF5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3A7C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9AC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038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DEE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19A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8202D97"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3459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1E9A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9B2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58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E45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AF1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8BD8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6E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08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DC60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E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D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AE1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45E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E70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09E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86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D33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BE6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464CD11"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1CB8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69D3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11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147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30D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52BF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83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D86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33F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452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82F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6A2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4B1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B6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BC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CA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295F4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AE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5AD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A3DEA5"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C3F7"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9BC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D48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29D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048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02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017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DB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15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D420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0C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52F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813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B3F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F3F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C39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39C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98A2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55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FA9BBF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110A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66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7C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9D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15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2B7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81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1C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C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D77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05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7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85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FE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26C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D7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6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2D0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A3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6873F0A"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C04A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BA7C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615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72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E57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3E6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2B5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5A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32FF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33D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7F7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38E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E9A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F0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FE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7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7E4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BF9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B7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01B59C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A10DD"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Cofre do Cliente do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B5CA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5A0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B9B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BB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0B1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5662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D591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76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D7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89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9D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20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6E3F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58D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1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81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41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D63D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7D8105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F6C07"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0086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E6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5D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FC1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E1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F1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F8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29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6F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2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C59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45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BC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CD5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84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07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33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A31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05A9C1B"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70A2E" w14:textId="6A17EC35" w:rsidR="00A92411" w:rsidRDefault="00A92411" w:rsidP="005C09F5">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5C09F5">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E7D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00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85C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025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1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8E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021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B5F0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A4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C6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64F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8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C37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BD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F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23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1C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BA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0BB1565"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3A042" w14:textId="77777777" w:rsidR="00A92411" w:rsidRPr="00A70569" w:rsidRDefault="00A92411" w:rsidP="008E4529">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E5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1E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DB6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C0E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8AA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7F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12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678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A3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D0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793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52C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91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3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D7D1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170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227F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F0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4C45CA8"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08AB8" w14:textId="77777777" w:rsidR="00A92411" w:rsidRPr="00A70569" w:rsidRDefault="00A92411" w:rsidP="008E4529">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Proteção Avançada contra Ameaças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6BC8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D2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C3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9E30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6629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15B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C8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007D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A31A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A0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81D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A3ED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8C1B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C2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7EE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6F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CE7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72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7EDD1854"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620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sidRPr="00E30AB4">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3E3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64F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A14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EF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693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64C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71A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4C6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69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6F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CA4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FF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5D5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08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D79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BA9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5B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A39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DDAF01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B498D"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16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68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D2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87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01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071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6C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86F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BE2E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E4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5C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D3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9E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9B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897E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921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D5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B4C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80A68E4"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FB6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11A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F0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B43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1E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A5F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AD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EA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53D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13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67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E7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00E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0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EE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97F9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181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6BD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10F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rsidRPr="005C09F5" w14:paraId="79530790"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66DB81" w14:textId="77777777" w:rsidR="00A92411" w:rsidRPr="005C09F5" w:rsidRDefault="00A92411" w:rsidP="008E4529">
            <w:pPr>
              <w:pStyle w:val="ProductList-Body"/>
              <w:tabs>
                <w:tab w:val="clear" w:pos="158"/>
                <w:tab w:val="left" w:pos="720"/>
              </w:tabs>
              <w:spacing w:line="256" w:lineRule="auto"/>
              <w:ind w:left="-108"/>
              <w:rPr>
                <w:rFonts w:asciiTheme="majorHAnsi" w:hAnsiTheme="majorHAnsi"/>
                <w:sz w:val="16"/>
                <w:szCs w:val="16"/>
                <w:lang w:val="en-US"/>
              </w:rPr>
            </w:pPr>
            <w:r w:rsidRPr="005C09F5">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B43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647D"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BDB17"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C65D"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C2CA"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B9388"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B36"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E7FF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EF24E"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653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CDE2"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4312"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FFEE"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0A3"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4961"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FD1C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E7F7B"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D4528"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r>
      <w:tr w:rsidR="00A92411" w14:paraId="45E6ECA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1F3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5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CF7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C2DB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E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27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A8D7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143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A08D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2A3A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45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58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A87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A8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19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8DA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0F6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9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1C3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728480C"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0CD7B"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7BE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89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B3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A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2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906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EC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A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A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3E2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0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63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3C59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D1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61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9B1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8B1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B10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C79BEAE" w14:textId="77777777" w:rsidTr="005C09F5">
        <w:trPr>
          <w:trHeight w:val="288"/>
        </w:trPr>
        <w:tc>
          <w:tcPr>
            <w:tcW w:w="2247" w:type="dxa"/>
            <w:tcBorders>
              <w:top w:val="dashSmallGap" w:sz="4" w:space="0" w:color="BFBFBF" w:themeColor="background1" w:themeShade="BF"/>
              <w:left w:val="nil"/>
              <w:bottom w:val="nil"/>
              <w:right w:val="nil"/>
            </w:tcBorders>
            <w:noWrap/>
            <w:vAlign w:val="center"/>
            <w:hideMark/>
          </w:tcPr>
          <w:p w14:paraId="7F60A29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94A57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0A5D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B3C4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98A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F2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AF95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F853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B1BA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5BF4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C76D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03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BA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18ED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5804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C0B0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4B0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A25A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4A6CD6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bl>
    <w:p w14:paraId="7595003C" w14:textId="77777777" w:rsidR="00A92411" w:rsidRPr="005C09F5" w:rsidRDefault="00A92411" w:rsidP="00A92411">
      <w:pPr>
        <w:pStyle w:val="ProductList-Body"/>
        <w:spacing w:before="60"/>
        <w:rPr>
          <w:i/>
          <w:sz w:val="16"/>
          <w:szCs w:val="16"/>
        </w:rPr>
      </w:pPr>
      <w:r w:rsidRPr="005C09F5">
        <w:rPr>
          <w:i/>
          <w:sz w:val="16"/>
          <w:szCs w:val="16"/>
          <w:vertAlign w:val="superscript"/>
        </w:rPr>
        <w:t>1</w:t>
      </w:r>
      <w:r w:rsidRPr="005C09F5">
        <w:rPr>
          <w:i/>
          <w:sz w:val="16"/>
          <w:szCs w:val="16"/>
        </w:rPr>
        <w:t xml:space="preserve"> As SLs do Conjunto de Aplicações de Suplemento que incluem “sem ProPlus” no título não incluem os direitos para o Office 365 ProPlus.</w:t>
      </w:r>
    </w:p>
    <w:p w14:paraId="7036F4A1" w14:textId="77777777" w:rsidR="00A92411" w:rsidRPr="005C09F5" w:rsidRDefault="00A92411" w:rsidP="00A92411">
      <w:pPr>
        <w:pStyle w:val="ProductList-Body"/>
        <w:rPr>
          <w:rStyle w:val="Hyperlink"/>
          <w:i/>
          <w:sz w:val="16"/>
          <w:szCs w:val="16"/>
        </w:rPr>
      </w:pPr>
      <w:r w:rsidRPr="005C09F5">
        <w:rPr>
          <w:i/>
          <w:sz w:val="16"/>
          <w:szCs w:val="16"/>
          <w:vertAlign w:val="superscript"/>
        </w:rPr>
        <w:lastRenderedPageBreak/>
        <w:t>2</w:t>
      </w:r>
      <w:r w:rsidRPr="005C09F5">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5" w:history="1">
        <w:r w:rsidRPr="005C09F5">
          <w:rPr>
            <w:rStyle w:val="Hyperlink"/>
            <w:i/>
            <w:sz w:val="16"/>
            <w:szCs w:val="16"/>
          </w:rPr>
          <w:t>http://go.microsoft.com/?linkid=9839207</w:t>
        </w:r>
      </w:hyperlink>
      <w:r w:rsidRPr="005C09F5">
        <w:rPr>
          <w:sz w:val="16"/>
          <w:szCs w:val="16"/>
        </w:rPr>
        <w:t>.</w:t>
      </w:r>
    </w:p>
    <w:p w14:paraId="0753C7FE" w14:textId="77777777" w:rsidR="00A92411" w:rsidRPr="005C09F5" w:rsidRDefault="00A92411" w:rsidP="00A92411">
      <w:pPr>
        <w:pStyle w:val="ProductList-Body"/>
        <w:rPr>
          <w:i/>
          <w:sz w:val="16"/>
          <w:szCs w:val="16"/>
        </w:rPr>
      </w:pPr>
      <w:r w:rsidRPr="005C09F5">
        <w:rPr>
          <w:i/>
          <w:sz w:val="16"/>
          <w:szCs w:val="16"/>
          <w:vertAlign w:val="superscript"/>
        </w:rPr>
        <w:t>3</w:t>
      </w:r>
      <w:r w:rsidRPr="005C09F5">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1350F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8163410"/>
      <w:r>
        <w:lastRenderedPageBreak/>
        <w:t>Anexo 3 – As Cláusulas Contratuais Padrão (Processadores)</w:t>
      </w:r>
      <w:bookmarkEnd w:id="124"/>
      <w:bookmarkEnd w:id="125"/>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77777777" w:rsidR="00E83159" w:rsidRPr="00690C65" w:rsidRDefault="00E83159" w:rsidP="00E83159">
      <w:pPr>
        <w:pStyle w:val="ProductList-Body"/>
        <w:spacing w:after="120"/>
      </w:pPr>
      <w:r>
        <w:rPr>
          <w:b/>
        </w:rPr>
        <w:t>Titulares dos dados</w:t>
      </w:r>
      <w:r w:rsidRPr="00AC715C">
        <w:rPr>
          <w:b/>
          <w:bCs/>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FFAEFC" w14:textId="77777777" w:rsidR="001350FB" w:rsidRDefault="001350FB" w:rsidP="009A573F">
      <w:pPr>
        <w:spacing w:after="0" w:line="240" w:lineRule="auto"/>
      </w:pPr>
      <w:r>
        <w:separator/>
      </w:r>
    </w:p>
  </w:endnote>
  <w:endnote w:type="continuationSeparator" w:id="0">
    <w:p w14:paraId="33754977" w14:textId="77777777" w:rsidR="001350FB" w:rsidRDefault="001350FB" w:rsidP="009A573F">
      <w:pPr>
        <w:spacing w:after="0" w:line="240" w:lineRule="auto"/>
      </w:pPr>
      <w:r>
        <w:continuationSeparator/>
      </w:r>
    </w:p>
  </w:endnote>
  <w:endnote w:type="continuationNotice" w:id="1">
    <w:p w14:paraId="76643CA4" w14:textId="77777777" w:rsidR="001350FB" w:rsidRDefault="001350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BD9258" w14:textId="77777777" w:rsidR="007F409E" w:rsidRDefault="007F409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1350FB"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1350FB"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1350FB"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1350FB"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1350FB"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1350FB"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1350FB"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1350FB"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1350FB"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1350FB"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1350FB"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1350FB"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1350FB"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1350FB"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1350FB"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1350FB"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1350FB"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1350FB"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98CB0F" w14:textId="77777777" w:rsidR="007B325E" w:rsidRPr="00591643" w:rsidRDefault="007B325E"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7B325E" w:rsidRPr="00C76DF3" w:rsidRDefault="001350F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7B325E" w:rsidRPr="00C76DF3" w:rsidRDefault="001350F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7B325E" w:rsidRPr="00C76DF3" w:rsidRDefault="001350F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7B325E" w:rsidRPr="00C76DF3" w:rsidRDefault="001350F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7B325E" w:rsidRPr="00C76DF3" w:rsidRDefault="001350F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7B325E" w:rsidRPr="00C76DF3" w:rsidRDefault="001350F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D4C883" w14:textId="77777777" w:rsidR="001350FB" w:rsidRDefault="001350FB" w:rsidP="009A573F">
      <w:pPr>
        <w:spacing w:after="0" w:line="240" w:lineRule="auto"/>
      </w:pPr>
      <w:r>
        <w:separator/>
      </w:r>
    </w:p>
  </w:footnote>
  <w:footnote w:type="continuationSeparator" w:id="0">
    <w:p w14:paraId="3190FA7F" w14:textId="77777777" w:rsidR="001350FB" w:rsidRDefault="001350FB" w:rsidP="009A573F">
      <w:pPr>
        <w:spacing w:after="0" w:line="240" w:lineRule="auto"/>
      </w:pPr>
      <w:r>
        <w:continuationSeparator/>
      </w:r>
    </w:p>
  </w:footnote>
  <w:footnote w:type="continuationNotice" w:id="1">
    <w:p w14:paraId="261E22D6" w14:textId="77777777" w:rsidR="001350FB" w:rsidRDefault="001350F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C63D5B" w14:textId="77777777" w:rsidR="007F409E" w:rsidRDefault="007F409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D1D25" w14:textId="77777777" w:rsidR="007F409E" w:rsidRDefault="007F409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5551BA" w:rsidR="007B325E" w:rsidRPr="00171B2E" w:rsidRDefault="005C09F5" w:rsidP="00117E2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dos Serviços Online com Licenciamento em Volume da Microsoft (Português de Portugal, janeiro de 2016</w:t>
        </w:r>
        <w:r w:rsidR="007B325E">
          <w:rPr>
            <w:color w:val="404040" w:themeColor="text1" w:themeTint="BF"/>
            <w:sz w:val="16"/>
            <w:szCs w:val="16"/>
          </w:rPr>
          <w:t>)</w:t>
        </w:r>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7F409E">
          <w:rPr>
            <w:noProof/>
            <w:color w:val="404040" w:themeColor="text1" w:themeTint="BF"/>
            <w:sz w:val="16"/>
            <w:szCs w:val="16"/>
          </w:rPr>
          <w:t>20</w:t>
        </w:r>
        <w:r w:rsidR="007B325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CE595D0" w:rsidR="007B325E" w:rsidRPr="004D27A6" w:rsidRDefault="005C09F5" w:rsidP="00117E28">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dos Serviços Online com Licenciamento em Volume da Microsoft (Português de Portugal, janeiro de 2016</w:t>
        </w:r>
        <w:r w:rsidR="007B325E">
          <w:rPr>
            <w:color w:val="404040" w:themeColor="text1" w:themeTint="BF"/>
            <w:sz w:val="16"/>
            <w:szCs w:val="16"/>
          </w:rPr>
          <w:t>)</w:t>
        </w:r>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7F409E">
          <w:rPr>
            <w:noProof/>
            <w:color w:val="404040" w:themeColor="text1" w:themeTint="BF"/>
            <w:sz w:val="16"/>
            <w:szCs w:val="16"/>
          </w:rPr>
          <w:t>16</w:t>
        </w:r>
        <w:r w:rsidR="007B325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iL0KOw9uCt4mVXWfGQqmtc00AiS0Msubdg9twALhiikcCQBWfbD7Q1w6c0RIJjgBUOMG+DNvlNzFdKFL2DEcUg==" w:salt="cMRQkxprl+bVjU8RuDvcB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0FB"/>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09E"/>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A17D30-7CAB-4AE6-9F19-F59FEDA9E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19858</Words>
  <Characters>113193</Characters>
  <Application>Microsoft Office Word</Application>
  <DocSecurity>0</DocSecurity>
  <Lines>943</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2015-12-24T06:17:00Z</dcterms:created>
  <dcterms:modified xsi:type="dcterms:W3CDTF">2015-12-24T06:17:00Z</dcterms:modified>
</cp:coreProperties>
</file>